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4F" w:rsidRPr="001D3E4C" w:rsidRDefault="00302B4F" w:rsidP="00302B4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1988年，原被告经人介绍相识恋爱，1991年6月6日在原开封乡人民政府登记结婚，1992年10月10日，生育子何伯联，婚后初期夫妻感情一般。1998年原告认为被告与她人有暧昧关系，导致夫妻感情不和，2016年4月双方发生打架纠纷，经当地派出所调解未果，为此起诉至本院，请求判令原被告离婚。</w:t>
      </w:r>
    </w:p>
    <w:p w:rsidR="00390785" w:rsidRPr="001D3E4C" w:rsidRDefault="00390785" w:rsidP="0039078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原被告系自由恋爱，自愿结婚，有一定的感情基础，在共同生活中，虽然双方因琐事发生纠纷，导致感情不和，但原告所举示的证据尚不能证明原被告的夫妻感情确已破裂的事实，为此应认定原被告夫妻感情尚未破裂，因此原告的诉讼请求本院不予支持，被告辩称的理由成立，据此依照《中华人民共和国婚姻法》第三十二条第二款、第三款、《最高人民法院关于民事诉讼证据的若干规定》第二条第二款之</w:t>
      </w:r>
      <w:r w:rsidRPr="001D3E4C">
        <w:rPr>
          <w:rFonts w:ascii="仿宋_GB2312" w:eastAsia="仿宋_GB2312" w:hAnsi="宋体" w:hint="eastAsia"/>
          <w:sz w:val="32"/>
          <w:szCs w:val="32"/>
        </w:rPr>
        <w:t>规定，判决如下：</w:t>
      </w:r>
    </w:p>
    <w:p w:rsidR="00390785" w:rsidRPr="001D3E4C" w:rsidRDefault="00390785" w:rsidP="0039078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D3E4C">
        <w:rPr>
          <w:rFonts w:ascii="仿宋_GB2312" w:eastAsia="仿宋_GB2312" w:hAnsi="宋体" w:hint="eastAsia"/>
          <w:sz w:val="32"/>
          <w:szCs w:val="32"/>
        </w:rPr>
        <w:t xml:space="preserve">　　</w:t>
      </w:r>
      <w:r>
        <w:rPr>
          <w:rFonts w:ascii="仿宋_GB2312" w:eastAsia="仿宋_GB2312" w:hAnsi="宋体" w:hint="eastAsia"/>
          <w:sz w:val="32"/>
          <w:szCs w:val="32"/>
        </w:rPr>
        <w:t>驳回原告</w:t>
      </w:r>
      <w:r w:rsidRPr="001D3E4C">
        <w:rPr>
          <w:rFonts w:ascii="仿宋_GB2312" w:eastAsia="仿宋_GB2312" w:hAnsi="宋体" w:hint="eastAsia"/>
          <w:sz w:val="32"/>
          <w:szCs w:val="32"/>
        </w:rPr>
        <w:t>彭一英</w:t>
      </w:r>
      <w:r>
        <w:rPr>
          <w:rFonts w:ascii="仿宋_GB2312" w:eastAsia="仿宋_GB2312" w:hAnsi="宋体" w:hint="eastAsia"/>
          <w:sz w:val="32"/>
          <w:szCs w:val="32"/>
        </w:rPr>
        <w:t>的诉讼请求</w:t>
      </w:r>
      <w:r w:rsidRPr="001D3E4C">
        <w:rPr>
          <w:rFonts w:ascii="仿宋_GB2312" w:eastAsia="仿宋_GB2312" w:hAnsi="宋体" w:hint="eastAsia"/>
          <w:sz w:val="32"/>
          <w:szCs w:val="32"/>
        </w:rPr>
        <w:t>。</w:t>
      </w:r>
    </w:p>
    <w:p w:rsidR="00390785" w:rsidRPr="001D3E4C" w:rsidRDefault="00390785" w:rsidP="0039078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案件受理费240元，减半收取120元，由原告</w:t>
      </w:r>
      <w:r w:rsidRPr="001D3E4C">
        <w:rPr>
          <w:rFonts w:ascii="仿宋_GB2312" w:eastAsia="仿宋_GB2312" w:hAnsi="宋体" w:hint="eastAsia"/>
          <w:sz w:val="32"/>
          <w:szCs w:val="32"/>
        </w:rPr>
        <w:t>彭一英</w:t>
      </w:r>
      <w:r>
        <w:rPr>
          <w:rFonts w:ascii="仿宋_GB2312" w:eastAsia="仿宋_GB2312" w:hAnsi="宋体" w:hint="eastAsia"/>
          <w:sz w:val="32"/>
          <w:szCs w:val="32"/>
        </w:rPr>
        <w:t>负担</w:t>
      </w:r>
      <w:r w:rsidRPr="001D3E4C">
        <w:rPr>
          <w:rFonts w:ascii="仿宋_GB2312" w:eastAsia="仿宋_GB2312" w:hAnsi="宋体" w:hint="eastAsia"/>
          <w:sz w:val="32"/>
          <w:szCs w:val="32"/>
        </w:rPr>
        <w:t>。</w:t>
      </w:r>
    </w:p>
    <w:p w:rsidR="009C44AF" w:rsidRPr="00390785" w:rsidRDefault="009C44AF"/>
    <w:sectPr w:rsidR="009C44AF" w:rsidRPr="00390785" w:rsidSect="009C4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F73" w:rsidRDefault="008B7F73" w:rsidP="00390785">
      <w:r>
        <w:separator/>
      </w:r>
    </w:p>
  </w:endnote>
  <w:endnote w:type="continuationSeparator" w:id="1">
    <w:p w:rsidR="008B7F73" w:rsidRDefault="008B7F73" w:rsidP="00390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F73" w:rsidRDefault="008B7F73" w:rsidP="00390785">
      <w:r>
        <w:separator/>
      </w:r>
    </w:p>
  </w:footnote>
  <w:footnote w:type="continuationSeparator" w:id="1">
    <w:p w:rsidR="008B7F73" w:rsidRDefault="008B7F73" w:rsidP="003907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2B4F"/>
    <w:rsid w:val="00295F03"/>
    <w:rsid w:val="00302B4F"/>
    <w:rsid w:val="00390785"/>
    <w:rsid w:val="008B7F73"/>
    <w:rsid w:val="009C4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B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0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078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0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078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微软中国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余孝安</dc:creator>
  <cp:keywords/>
  <dc:description/>
  <cp:lastModifiedBy>余孝安</cp:lastModifiedBy>
  <cp:revision>2</cp:revision>
  <dcterms:created xsi:type="dcterms:W3CDTF">2017-05-15T02:01:00Z</dcterms:created>
  <dcterms:modified xsi:type="dcterms:W3CDTF">2017-05-15T02:35:00Z</dcterms:modified>
</cp:coreProperties>
</file>