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  <w:lang w:eastAsia="zh-CN"/>
        </w:rPr>
        <w:t>重庆市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丰都县人民法院</w:t>
      </w:r>
    </w:p>
    <w:p>
      <w:pPr>
        <w:jc w:val="center"/>
        <w:rPr>
          <w:rFonts w:ascii="方正小标宋简体" w:hAnsi="E-BZ9-PK74888-Identity-H" w:eastAsia="方正小标宋简体"/>
          <w:spacing w:val="80"/>
          <w:sz w:val="44"/>
          <w:szCs w:val="44"/>
        </w:rPr>
      </w:pP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民事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  <w:lang w:eastAsia="zh-CN"/>
        </w:rPr>
        <w:t>裁定</w:t>
      </w:r>
      <w:r>
        <w:rPr>
          <w:rFonts w:hint="eastAsia" w:ascii="方正小标宋简体" w:hAnsi="E-BZ9-PK74888-Identity-H" w:eastAsia="方正小标宋简体"/>
          <w:spacing w:val="80"/>
          <w:sz w:val="44"/>
          <w:szCs w:val="44"/>
        </w:rPr>
        <w:t>书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(2018)渝0230民</w:t>
      </w:r>
      <w:r>
        <w:rPr>
          <w:rFonts w:hint="eastAsia" w:ascii="仿宋" w:hAnsi="仿宋" w:eastAsia="仿宋"/>
          <w:sz w:val="32"/>
          <w:szCs w:val="32"/>
          <w:lang w:eastAsia="zh-CN"/>
        </w:rPr>
        <w:t>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申请人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: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张光兰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女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,19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52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年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月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日出生,汉族,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居民，住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重庆市丰都县三合街道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平都路东段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117号1单元5-3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,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身份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号码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51232419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521123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0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060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委托诉讼代理人：杜超，重庆森吉律师事务所律师。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cr/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 xml:space="preserve">   </w:t>
      </w:r>
    </w:p>
    <w:p>
      <w:pPr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</w:rPr>
      </w:pPr>
      <w:r>
        <w:rPr>
          <w:rFonts w:hint="eastAsia" w:ascii="仿宋" w:hAnsi="仿宋" w:eastAsia="仿宋" w:cs="E-BZ9-PK74888-Identity-H"/>
          <w:kern w:val="0"/>
          <w:sz w:val="32"/>
          <w:szCs w:val="32"/>
          <w:lang w:eastAsia="zh-CN"/>
        </w:rPr>
        <w:t>申请人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张光兰申请宣告公民张德祥死亡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一案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，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本院于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2018年1月</w:t>
      </w:r>
      <w:r>
        <w:rPr>
          <w:rFonts w:hint="eastAsia" w:ascii="仿宋" w:hAnsi="仿宋" w:eastAsia="仿宋" w:cs="E-BZ9-PK74888-Identity-H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日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立案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  <w:r>
        <w:rPr>
          <w:rFonts w:hint="eastAsia" w:ascii="仿宋" w:hAnsi="仿宋" w:eastAsia="仿宋" w:cs="H-SS9-PK74820000a48-Identity-H"/>
          <w:kern w:val="0"/>
          <w:sz w:val="32"/>
          <w:szCs w:val="32"/>
          <w:lang w:val="en-US" w:eastAsia="zh-CN"/>
        </w:rPr>
        <w:t>2019年1月28日，申请人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张光兰及其委托诉讼代理人杜超经传票传唤，无正当理由拒不到庭</w:t>
      </w:r>
      <w:r>
        <w:rPr>
          <w:rFonts w:hint="eastAsia" w:ascii="仿宋" w:hAnsi="仿宋" w:eastAsia="仿宋" w:cs="H-SS9-PK74820000a48-Identity-H"/>
          <w:kern w:val="0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依照《中华人民共和国民事诉讼法》第一百四十三条、第一百五十四条第一款第十一项、第一百七十七条之规定，裁定如下：</w:t>
      </w:r>
    </w:p>
    <w:p>
      <w:pPr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H-SS9-PK74820000a48-Identity-H"/>
          <w:kern w:val="0"/>
          <w:sz w:val="32"/>
          <w:szCs w:val="32"/>
          <w:lang w:eastAsia="zh-CN"/>
        </w:rPr>
        <w:t>本案按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张光兰撤回申请处理。</w:t>
      </w:r>
    </w:p>
    <w:p>
      <w:pPr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案件受理费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>100元，减半收取50元，由</w:t>
      </w:r>
      <w:r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  <w:t>申请人张光兰负担。</w:t>
      </w:r>
    </w:p>
    <w:p>
      <w:pPr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eastAsia="zh-CN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审  判  员  余孝安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SSJ-PK74820000a3c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 w:cs="E-BZ9-PK74888-Identity-H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ind w:right="420" w:rightChars="20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二〇一九年一月二十</w:t>
      </w:r>
      <w:r>
        <w:rPr>
          <w:rFonts w:hint="eastAsia" w:ascii="仿宋" w:hAnsi="仿宋" w:eastAsia="仿宋"/>
          <w:sz w:val="32"/>
          <w:szCs w:val="32"/>
          <w:lang w:eastAsia="zh-CN"/>
        </w:rPr>
        <w:t>八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autoSpaceDE w:val="0"/>
        <w:autoSpaceDN w:val="0"/>
        <w:adjustRightInd w:val="0"/>
        <w:ind w:right="420" w:rightChars="200"/>
        <w:jc w:val="right"/>
        <w:rPr>
          <w:rFonts w:ascii="仿宋" w:hAnsi="仿宋" w:eastAsia="仿宋" w:cs="H-SS9-PK74820000a48-Identity-H"/>
          <w:kern w:val="0"/>
          <w:sz w:val="32"/>
          <w:szCs w:val="32"/>
        </w:rPr>
      </w:pPr>
    </w:p>
    <w:p>
      <w:pPr>
        <w:ind w:right="420" w:right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书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记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SSJ-PK74820000a3c-Identity-H"/>
          <w:kern w:val="0"/>
          <w:sz w:val="32"/>
          <w:szCs w:val="32"/>
        </w:rPr>
        <w:t>员</w:t>
      </w:r>
      <w:r>
        <w:rPr>
          <w:rFonts w:hint="eastAsia" w:ascii="仿宋" w:hAnsi="仿宋" w:eastAsia="仿宋" w:cs="O9-PK7481cd-Identity-H"/>
          <w:kern w:val="0"/>
          <w:sz w:val="32"/>
          <w:szCs w:val="32"/>
        </w:rPr>
        <w:t>　</w:t>
      </w:r>
      <w:r>
        <w:rPr>
          <w:rFonts w:hint="eastAsia" w:ascii="仿宋" w:hAnsi="仿宋" w:eastAsia="仿宋" w:cs="E-BZ9-PK74888-Identity-H"/>
          <w:kern w:val="0"/>
          <w:sz w:val="32"/>
          <w:szCs w:val="32"/>
        </w:rPr>
        <w:t>陈姝旭</w:t>
      </w:r>
    </w:p>
    <w:p/>
    <w:p>
      <w:pPr>
        <w:ind w:firstLine="640" w:firstLineChars="200"/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SSJ-PK74820000a3c-Identity-H"/>
          <w:kern w:val="0"/>
          <w:sz w:val="32"/>
          <w:szCs w:val="32"/>
          <w:lang w:val="en-US" w:eastAsia="zh-CN"/>
        </w:rPr>
        <w:t xml:space="preserve">          </w:t>
      </w:r>
    </w:p>
    <w:sectPr>
      <w:pgSz w:w="11906" w:h="16838"/>
      <w:pgMar w:top="1814" w:right="1644" w:bottom="1814" w:left="164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E-BZ9-PK7488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SJ-PK74820000a3c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-SS9-PK74820000a48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O9-PK7481cd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57591"/>
    <w:rsid w:val="00516622"/>
    <w:rsid w:val="00891D59"/>
    <w:rsid w:val="163830F5"/>
    <w:rsid w:val="2AC603D8"/>
    <w:rsid w:val="32D73280"/>
    <w:rsid w:val="34FD4D03"/>
    <w:rsid w:val="56257591"/>
    <w:rsid w:val="5A2A70E9"/>
    <w:rsid w:val="5D18662A"/>
    <w:rsid w:val="6E1F779B"/>
    <w:rsid w:val="7641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2018-09-27T02:25:00Z</dcterms:created>
  <dc:creator>cc</dc:creator>
  <cp:lastModifiedBy>NTKO</cp:lastModifiedBy>
  <dcterms:modified xsi:type="dcterms:W3CDTF">2019-01-28T03:09:14Z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