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90" w:rsidRPr="00FC428B" w:rsidRDefault="00145290" w:rsidP="00145290">
      <w:pPr>
        <w:jc w:val="center"/>
        <w:rPr>
          <w:rFonts w:ascii="方正小标宋简体" w:eastAsia="方正小标宋简体" w:hAnsi="E-BZ9-PK74888-Identity-H"/>
          <w:spacing w:val="80"/>
          <w:sz w:val="44"/>
          <w:szCs w:val="44"/>
        </w:rPr>
      </w:pPr>
      <w:r w:rsidRPr="00FC428B">
        <w:rPr>
          <w:rFonts w:ascii="方正小标宋简体" w:eastAsia="方正小标宋简体" w:hAnsi="E-BZ9-PK74888-Identity-H" w:hint="eastAsia"/>
          <w:spacing w:val="80"/>
          <w:sz w:val="44"/>
          <w:szCs w:val="44"/>
        </w:rPr>
        <w:t>丰都县人民法院</w:t>
      </w:r>
    </w:p>
    <w:p w:rsidR="00145290" w:rsidRPr="00FC428B" w:rsidRDefault="00145290" w:rsidP="00145290">
      <w:pPr>
        <w:jc w:val="center"/>
        <w:rPr>
          <w:rFonts w:ascii="方正小标宋简体" w:eastAsia="方正小标宋简体" w:hAnsi="E-BZ9-PK74888-Identity-H"/>
          <w:spacing w:val="80"/>
          <w:sz w:val="44"/>
          <w:szCs w:val="44"/>
        </w:rPr>
      </w:pPr>
      <w:r w:rsidRPr="00FC428B">
        <w:rPr>
          <w:rFonts w:ascii="方正小标宋简体" w:eastAsia="方正小标宋简体" w:hAnsi="E-BZ9-PK74888-Identity-H" w:hint="eastAsia"/>
          <w:spacing w:val="80"/>
          <w:sz w:val="44"/>
          <w:szCs w:val="44"/>
        </w:rPr>
        <w:t>民事</w:t>
      </w:r>
      <w:r w:rsidRPr="00FC428B">
        <w:rPr>
          <w:rFonts w:ascii="方正小标宋简体" w:eastAsia="方正小标宋简体" w:hAnsi="E-BZ9-PK74888-Identity-H"/>
          <w:spacing w:val="80"/>
          <w:sz w:val="44"/>
          <w:szCs w:val="44"/>
        </w:rPr>
        <w:t>判决</w:t>
      </w:r>
      <w:r w:rsidRPr="00FC428B">
        <w:rPr>
          <w:rFonts w:ascii="方正小标宋简体" w:eastAsia="方正小标宋简体" w:hAnsi="E-BZ9-PK74888-Identity-H" w:hint="eastAsia"/>
          <w:spacing w:val="80"/>
          <w:sz w:val="44"/>
          <w:szCs w:val="44"/>
        </w:rPr>
        <w:t>书</w:t>
      </w:r>
    </w:p>
    <w:p w:rsidR="00145290" w:rsidRDefault="00145290" w:rsidP="00145290">
      <w:pPr>
        <w:jc w:val="left"/>
        <w:rPr>
          <w:rFonts w:ascii="仿宋" w:eastAsia="仿宋" w:hAnsi="仿宋"/>
          <w:sz w:val="32"/>
          <w:szCs w:val="32"/>
        </w:rPr>
      </w:pPr>
    </w:p>
    <w:p w:rsidR="00145290" w:rsidRDefault="00145290" w:rsidP="00145290">
      <w:pPr>
        <w:ind w:rightChars="200" w:right="420"/>
        <w:jc w:val="right"/>
        <w:rPr>
          <w:rFonts w:ascii="仿宋" w:eastAsia="仿宋" w:hAnsi="仿宋"/>
          <w:sz w:val="32"/>
          <w:szCs w:val="32"/>
        </w:rPr>
      </w:pPr>
      <w:r>
        <w:rPr>
          <w:rFonts w:ascii="仿宋" w:eastAsia="仿宋" w:hAnsi="仿宋" w:hint="eastAsia"/>
          <w:sz w:val="32"/>
          <w:szCs w:val="32"/>
        </w:rPr>
        <w:t>(2018)渝0230民初3349号</w:t>
      </w:r>
    </w:p>
    <w:p w:rsidR="00145290" w:rsidRPr="000A105C" w:rsidRDefault="00145290" w:rsidP="00145290">
      <w:pPr>
        <w:jc w:val="right"/>
        <w:rPr>
          <w:rFonts w:ascii="仿宋" w:eastAsia="仿宋" w:hAnsi="仿宋"/>
          <w:sz w:val="32"/>
          <w:szCs w:val="32"/>
        </w:rPr>
      </w:pPr>
    </w:p>
    <w:p w:rsidR="00DA0E54" w:rsidRDefault="00145290" w:rsidP="00DA0E54">
      <w:pPr>
        <w:autoSpaceDE w:val="0"/>
        <w:autoSpaceDN w:val="0"/>
        <w:adjustRightInd w:val="0"/>
        <w:ind w:firstLineChars="250" w:firstLine="800"/>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原告:徐世芬,女,</w:t>
      </w:r>
      <w:r w:rsidR="00DA0E54" w:rsidRPr="00F07335">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1966年2月4日出生,</w:t>
      </w:r>
      <w:r w:rsidR="00DA0E54" w:rsidRPr="00DA0E54">
        <w:rPr>
          <w:rFonts w:ascii="仿宋" w:eastAsia="仿宋" w:hAnsi="仿宋" w:cs="SSJ-PK74820000a3c-Identity-H" w:hint="eastAsia"/>
          <w:kern w:val="0"/>
          <w:sz w:val="32"/>
          <w:szCs w:val="32"/>
        </w:rPr>
        <w:t xml:space="preserve"> </w:t>
      </w:r>
      <w:r w:rsidR="00DA0E54" w:rsidRPr="00F07335">
        <w:rPr>
          <w:rFonts w:ascii="仿宋" w:eastAsia="仿宋" w:hAnsi="仿宋" w:cs="SSJ-PK74820000a3c-Identity-H" w:hint="eastAsia"/>
          <w:kern w:val="0"/>
          <w:sz w:val="32"/>
          <w:szCs w:val="32"/>
        </w:rPr>
        <w:t>汉族,</w:t>
      </w:r>
      <w:r w:rsidR="00DA0E54">
        <w:rPr>
          <w:rFonts w:ascii="仿宋" w:eastAsia="仿宋" w:hAnsi="仿宋" w:cs="SSJ-PK74820000a3c-Identity-H" w:hint="eastAsia"/>
          <w:kern w:val="0"/>
          <w:sz w:val="32"/>
          <w:szCs w:val="32"/>
        </w:rPr>
        <w:t>住</w:t>
      </w:r>
      <w:r w:rsidRPr="00F07335">
        <w:rPr>
          <w:rFonts w:ascii="仿宋" w:eastAsia="仿宋" w:hAnsi="仿宋" w:cs="SSJ-PK74820000a3c-Identity-H" w:hint="eastAsia"/>
          <w:kern w:val="0"/>
          <w:sz w:val="32"/>
          <w:szCs w:val="32"/>
        </w:rPr>
        <w:t>重庆市丰都县三合镇南中路三支路159号5-1,</w:t>
      </w:r>
      <w:r w:rsidR="00DA0E54">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sidR="00DA0E54">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512324196602046089。</w:t>
      </w:r>
    </w:p>
    <w:p w:rsidR="00BF1139" w:rsidRDefault="00DA0E54" w:rsidP="00DA0E54">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委托诉讼代理人：王雷，重庆承业律师事务所律师。</w:t>
      </w:r>
      <w:r w:rsidR="00145290"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00145290" w:rsidRPr="00F07335">
        <w:rPr>
          <w:rFonts w:ascii="仿宋" w:eastAsia="仿宋" w:hAnsi="仿宋" w:cs="SSJ-PK74820000a3c-Identity-H" w:hint="eastAsia"/>
          <w:kern w:val="0"/>
          <w:sz w:val="32"/>
          <w:szCs w:val="32"/>
        </w:rPr>
        <w:t>被告:秦攀,男,</w:t>
      </w:r>
      <w:r w:rsidRPr="00F07335">
        <w:rPr>
          <w:rFonts w:ascii="仿宋" w:eastAsia="仿宋" w:hAnsi="仿宋" w:cs="SSJ-PK74820000a3c-Identity-H" w:hint="eastAsia"/>
          <w:kern w:val="0"/>
          <w:sz w:val="32"/>
          <w:szCs w:val="32"/>
        </w:rPr>
        <w:t xml:space="preserve"> </w:t>
      </w:r>
      <w:r w:rsidR="00145290" w:rsidRPr="00F07335">
        <w:rPr>
          <w:rFonts w:ascii="仿宋" w:eastAsia="仿宋" w:hAnsi="仿宋" w:cs="SSJ-PK74820000a3c-Identity-H" w:hint="eastAsia"/>
          <w:kern w:val="0"/>
          <w:sz w:val="32"/>
          <w:szCs w:val="32"/>
        </w:rPr>
        <w:t>1990年6月15日出生,</w:t>
      </w:r>
      <w:r w:rsidRPr="00DA0E54">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住</w:t>
      </w:r>
      <w:r w:rsidR="00145290" w:rsidRPr="00F07335">
        <w:rPr>
          <w:rFonts w:ascii="仿宋" w:eastAsia="仿宋" w:hAnsi="仿宋" w:cs="SSJ-PK74820000a3c-Identity-H" w:hint="eastAsia"/>
          <w:kern w:val="0"/>
          <w:sz w:val="32"/>
          <w:szCs w:val="32"/>
        </w:rPr>
        <w:t>重庆市石柱县南宾镇万安街道黄鹿村石宝组72号,</w:t>
      </w:r>
      <w:r w:rsidR="00BF1139">
        <w:rPr>
          <w:rFonts w:ascii="仿宋" w:eastAsia="仿宋" w:hAnsi="仿宋" w:cs="SSJ-PK74820000a3c-Identity-H" w:hint="eastAsia"/>
          <w:kern w:val="0"/>
          <w:sz w:val="32"/>
          <w:szCs w:val="32"/>
        </w:rPr>
        <w:t>公民</w:t>
      </w:r>
      <w:r w:rsidR="00145290" w:rsidRPr="00F07335">
        <w:rPr>
          <w:rFonts w:ascii="仿宋" w:eastAsia="仿宋" w:hAnsi="仿宋" w:cs="SSJ-PK74820000a3c-Identity-H" w:hint="eastAsia"/>
          <w:kern w:val="0"/>
          <w:sz w:val="32"/>
          <w:szCs w:val="32"/>
        </w:rPr>
        <w:t>身份</w:t>
      </w:r>
      <w:r w:rsidR="00BF1139">
        <w:rPr>
          <w:rFonts w:ascii="仿宋" w:eastAsia="仿宋" w:hAnsi="仿宋" w:cs="SSJ-PK74820000a3c-Identity-H" w:hint="eastAsia"/>
          <w:kern w:val="0"/>
          <w:sz w:val="32"/>
          <w:szCs w:val="32"/>
        </w:rPr>
        <w:t>号码</w:t>
      </w:r>
      <w:r w:rsidR="00145290" w:rsidRPr="00F07335">
        <w:rPr>
          <w:rFonts w:ascii="仿宋" w:eastAsia="仿宋" w:hAnsi="仿宋" w:cs="SSJ-PK74820000a3c-Identity-H" w:hint="eastAsia"/>
          <w:kern w:val="0"/>
          <w:sz w:val="32"/>
          <w:szCs w:val="32"/>
        </w:rPr>
        <w:t>500240199006151418。</w:t>
      </w:r>
      <w:r w:rsidR="00145290"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00145290" w:rsidRPr="00F07335">
        <w:rPr>
          <w:rFonts w:ascii="仿宋" w:eastAsia="仿宋" w:hAnsi="仿宋" w:cs="SSJ-PK74820000a3c-Identity-H" w:hint="eastAsia"/>
          <w:kern w:val="0"/>
          <w:sz w:val="32"/>
          <w:szCs w:val="32"/>
        </w:rPr>
        <w:t>被告:中国人寿财产保险股份有限公司重庆市石柱土家族自治县支公司,住所地重庆市石柱土家组自治县南宾镇城东北路5号,</w:t>
      </w:r>
      <w:r w:rsidR="00BF1139">
        <w:rPr>
          <w:rFonts w:ascii="仿宋" w:eastAsia="仿宋" w:hAnsi="仿宋" w:cs="SSJ-PK74820000a3c-Identity-H" w:hint="eastAsia"/>
          <w:kern w:val="0"/>
          <w:sz w:val="32"/>
          <w:szCs w:val="32"/>
        </w:rPr>
        <w:t>统一社会信用代码</w:t>
      </w:r>
      <w:r w:rsidR="00BF1139" w:rsidRPr="00F07335">
        <w:rPr>
          <w:rFonts w:ascii="仿宋" w:eastAsia="仿宋" w:hAnsi="仿宋" w:cs="SSJ-PK74820000a3c-Identity-H" w:hint="eastAsia"/>
          <w:kern w:val="0"/>
          <w:sz w:val="32"/>
          <w:szCs w:val="32"/>
        </w:rPr>
        <w:t xml:space="preserve"> </w:t>
      </w:r>
      <w:r w:rsidR="00145290" w:rsidRPr="00F07335">
        <w:rPr>
          <w:rFonts w:ascii="仿宋" w:eastAsia="仿宋" w:hAnsi="仿宋" w:cs="SSJ-PK74820000a3c-Identity-H" w:hint="eastAsia"/>
          <w:kern w:val="0"/>
          <w:sz w:val="32"/>
          <w:szCs w:val="32"/>
        </w:rPr>
        <w:t>91500240352777251L。</w:t>
      </w:r>
    </w:p>
    <w:p w:rsidR="00BF1139" w:rsidRDefault="00BF1139" w:rsidP="00DA0E54">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负责人：罗智予，总经理。</w:t>
      </w:r>
    </w:p>
    <w:p w:rsidR="00145290" w:rsidRDefault="00BF1139" w:rsidP="00DA0E54">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委托诉讼代理人：鲁培豪，该公司员工，住重庆市渝北区嘉洲路36号。</w:t>
      </w:r>
      <w:r w:rsidR="00145290"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00145290" w:rsidRPr="00F07335">
        <w:rPr>
          <w:rFonts w:ascii="仿宋" w:eastAsia="仿宋" w:hAnsi="仿宋" w:cs="SSJ-PK74820000a3c-Identity-H" w:hint="eastAsia"/>
          <w:kern w:val="0"/>
          <w:sz w:val="32"/>
          <w:szCs w:val="32"/>
        </w:rPr>
        <w:t>被告:甘元杰,男,</w:t>
      </w:r>
      <w:r w:rsidR="00B70286" w:rsidRPr="00F07335">
        <w:rPr>
          <w:rFonts w:ascii="仿宋" w:eastAsia="仿宋" w:hAnsi="仿宋" w:cs="SSJ-PK74820000a3c-Identity-H" w:hint="eastAsia"/>
          <w:kern w:val="0"/>
          <w:sz w:val="32"/>
          <w:szCs w:val="32"/>
        </w:rPr>
        <w:t xml:space="preserve"> </w:t>
      </w:r>
      <w:r w:rsidR="00145290" w:rsidRPr="00F07335">
        <w:rPr>
          <w:rFonts w:ascii="仿宋" w:eastAsia="仿宋" w:hAnsi="仿宋" w:cs="SSJ-PK74820000a3c-Identity-H" w:hint="eastAsia"/>
          <w:kern w:val="0"/>
          <w:sz w:val="32"/>
          <w:szCs w:val="32"/>
        </w:rPr>
        <w:t>1994年10月15日出生,</w:t>
      </w:r>
      <w:r w:rsidR="00B70286" w:rsidRPr="00B70286">
        <w:rPr>
          <w:rFonts w:ascii="仿宋" w:eastAsia="仿宋" w:hAnsi="仿宋" w:cs="SSJ-PK74820000a3c-Identity-H" w:hint="eastAsia"/>
          <w:kern w:val="0"/>
          <w:sz w:val="32"/>
          <w:szCs w:val="32"/>
        </w:rPr>
        <w:t xml:space="preserve"> </w:t>
      </w:r>
      <w:r w:rsidR="00B70286" w:rsidRPr="00F07335">
        <w:rPr>
          <w:rFonts w:ascii="仿宋" w:eastAsia="仿宋" w:hAnsi="仿宋" w:cs="SSJ-PK74820000a3c-Identity-H" w:hint="eastAsia"/>
          <w:kern w:val="0"/>
          <w:sz w:val="32"/>
          <w:szCs w:val="32"/>
        </w:rPr>
        <w:t>汉族,</w:t>
      </w:r>
      <w:r w:rsidR="00B70286">
        <w:rPr>
          <w:rFonts w:ascii="仿宋" w:eastAsia="仿宋" w:hAnsi="仿宋" w:cs="SSJ-PK74820000a3c-Identity-H" w:hint="eastAsia"/>
          <w:kern w:val="0"/>
          <w:sz w:val="32"/>
          <w:szCs w:val="32"/>
        </w:rPr>
        <w:t>住</w:t>
      </w:r>
      <w:r w:rsidR="00145290" w:rsidRPr="00F07335">
        <w:rPr>
          <w:rFonts w:ascii="仿宋" w:eastAsia="仿宋" w:hAnsi="仿宋" w:cs="SSJ-PK74820000a3c-Identity-H" w:hint="eastAsia"/>
          <w:kern w:val="0"/>
          <w:sz w:val="32"/>
          <w:szCs w:val="32"/>
        </w:rPr>
        <w:t>重庆市丰都</w:t>
      </w:r>
      <w:r w:rsidR="00145290" w:rsidRPr="00F07335">
        <w:rPr>
          <w:rFonts w:ascii="仿宋" w:eastAsia="仿宋" w:hAnsi="仿宋" w:cs="SSJ-PK74820000a3c-Identity-H" w:hint="eastAsia"/>
          <w:kern w:val="0"/>
          <w:sz w:val="32"/>
          <w:szCs w:val="32"/>
        </w:rPr>
        <w:lastRenderedPageBreak/>
        <w:t>县双路镇双路1组160号,</w:t>
      </w:r>
      <w:r w:rsidR="00B70286">
        <w:rPr>
          <w:rFonts w:ascii="仿宋" w:eastAsia="仿宋" w:hAnsi="仿宋" w:cs="SSJ-PK74820000a3c-Identity-H" w:hint="eastAsia"/>
          <w:kern w:val="0"/>
          <w:sz w:val="32"/>
          <w:szCs w:val="32"/>
        </w:rPr>
        <w:t>公民</w:t>
      </w:r>
      <w:r w:rsidR="00145290" w:rsidRPr="00F07335">
        <w:rPr>
          <w:rFonts w:ascii="仿宋" w:eastAsia="仿宋" w:hAnsi="仿宋" w:cs="SSJ-PK74820000a3c-Identity-H" w:hint="eastAsia"/>
          <w:kern w:val="0"/>
          <w:sz w:val="32"/>
          <w:szCs w:val="32"/>
        </w:rPr>
        <w:t>身份</w:t>
      </w:r>
      <w:r w:rsidR="00B70286">
        <w:rPr>
          <w:rFonts w:ascii="仿宋" w:eastAsia="仿宋" w:hAnsi="仿宋" w:cs="SSJ-PK74820000a3c-Identity-H" w:hint="eastAsia"/>
          <w:kern w:val="0"/>
          <w:sz w:val="32"/>
          <w:szCs w:val="32"/>
        </w:rPr>
        <w:t>号码</w:t>
      </w:r>
      <w:r w:rsidR="00145290" w:rsidRPr="00F07335">
        <w:rPr>
          <w:rFonts w:ascii="仿宋" w:eastAsia="仿宋" w:hAnsi="仿宋" w:cs="SSJ-PK74820000a3c-Identity-H" w:hint="eastAsia"/>
          <w:kern w:val="0"/>
          <w:sz w:val="32"/>
          <w:szCs w:val="32"/>
        </w:rPr>
        <w:t>500230199410154650。</w:t>
      </w:r>
    </w:p>
    <w:p w:rsidR="00B70286" w:rsidRDefault="00B70286" w:rsidP="00DA0E54">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委托诉讼代理人：蒋秦冰，重庆臻福律师事务所律师。</w:t>
      </w:r>
    </w:p>
    <w:p w:rsidR="00145290" w:rsidRPr="00C945D5" w:rsidRDefault="00145290" w:rsidP="00145290">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徐世芬</w:t>
      </w:r>
      <w:r w:rsidRPr="00C945D5">
        <w:rPr>
          <w:rFonts w:ascii="仿宋" w:eastAsia="仿宋" w:hAnsi="仿宋" w:cs="SSJ-PK74820000a3c-Identity-H" w:hint="eastAsia"/>
          <w:kern w:val="0"/>
          <w:sz w:val="32"/>
          <w:szCs w:val="32"/>
        </w:rPr>
        <w:t>与被告</w:t>
      </w:r>
      <w:r w:rsidRPr="00F07335">
        <w:rPr>
          <w:rFonts w:ascii="仿宋" w:eastAsia="仿宋" w:hAnsi="仿宋" w:cs="E-BZ9-PK74888-Identity-H" w:hint="eastAsia"/>
          <w:kern w:val="0"/>
          <w:sz w:val="32"/>
          <w:szCs w:val="32"/>
        </w:rPr>
        <w:t>秦攀</w:t>
      </w:r>
      <w:r w:rsidR="00B70286">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中国人寿财产保险股份有限公司重庆市石柱土家族自治县支公司</w:t>
      </w:r>
      <w:r w:rsidR="00B70286">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甘元杰</w:t>
      </w:r>
      <w:r w:rsidRPr="00F07335">
        <w:rPr>
          <w:rFonts w:ascii="仿宋" w:eastAsia="仿宋" w:hAnsi="仿宋" w:cs="H-SS9-PK74820000a48-Identity-H" w:hint="eastAsia"/>
          <w:kern w:val="0"/>
          <w:sz w:val="32"/>
          <w:szCs w:val="32"/>
        </w:rPr>
        <w:t>机动车交通事故责任纠纷</w:t>
      </w:r>
      <w:r w:rsidRPr="00C945D5">
        <w:rPr>
          <w:rFonts w:ascii="仿宋" w:eastAsia="仿宋" w:hAnsi="仿宋" w:cs="SSJ-PK74820000a3c-Identity-H" w:hint="eastAsia"/>
          <w:kern w:val="0"/>
          <w:sz w:val="32"/>
          <w:szCs w:val="32"/>
        </w:rPr>
        <w:t>一案</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本院于</w:t>
      </w:r>
      <w:r w:rsidRPr="009A7E1E">
        <w:rPr>
          <w:rFonts w:ascii="仿宋" w:eastAsia="仿宋" w:hAnsi="仿宋" w:cs="E-BZ9-PK74888-Identity-H" w:hint="eastAsia"/>
          <w:kern w:val="0"/>
          <w:sz w:val="32"/>
          <w:szCs w:val="32"/>
        </w:rPr>
        <w:t>2018年5月30日</w:t>
      </w:r>
      <w:r w:rsidRPr="00C945D5">
        <w:rPr>
          <w:rFonts w:ascii="仿宋" w:eastAsia="仿宋" w:hAnsi="仿宋" w:cs="SSJ-PK74820000a3c-Identity-H" w:hint="eastAsia"/>
          <w:kern w:val="0"/>
          <w:sz w:val="32"/>
          <w:szCs w:val="32"/>
        </w:rPr>
        <w:t>立案后</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依法适用简易程序</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公开开庭进行了审理</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徐世芬</w:t>
      </w:r>
      <w:r w:rsidR="00B70286">
        <w:rPr>
          <w:rFonts w:ascii="仿宋" w:eastAsia="仿宋" w:hAnsi="仿宋" w:cs="E-BZ9-PK74888-Identity-H" w:hint="eastAsia"/>
          <w:kern w:val="0"/>
          <w:sz w:val="32"/>
          <w:szCs w:val="32"/>
        </w:rPr>
        <w:t>的委托诉讼代理人</w:t>
      </w:r>
      <w:r w:rsidR="00B70286">
        <w:rPr>
          <w:rFonts w:ascii="仿宋" w:eastAsia="仿宋" w:hAnsi="仿宋" w:cs="SSJ-PK74820000a3c-Identity-H" w:hint="eastAsia"/>
          <w:kern w:val="0"/>
          <w:sz w:val="32"/>
          <w:szCs w:val="32"/>
        </w:rPr>
        <w:t>王雷</w:t>
      </w:r>
      <w:r w:rsidRPr="00C945D5">
        <w:rPr>
          <w:rFonts w:ascii="仿宋" w:eastAsia="仿宋" w:hAnsi="仿宋" w:cs="H-SS9-PK74820000a48-Identity-H" w:hint="eastAsia"/>
          <w:kern w:val="0"/>
          <w:sz w:val="32"/>
          <w:szCs w:val="32"/>
        </w:rPr>
        <w:t>、</w:t>
      </w:r>
      <w:r w:rsidRPr="00F07335">
        <w:rPr>
          <w:rFonts w:ascii="仿宋" w:eastAsia="仿宋" w:hAnsi="仿宋" w:cs="E-BZ9-PK74888-Identity-H" w:hint="eastAsia"/>
          <w:kern w:val="0"/>
          <w:sz w:val="32"/>
          <w:szCs w:val="32"/>
        </w:rPr>
        <w:t>中国人寿财产保险股份有限公司重庆市石柱土家族自治县支公司</w:t>
      </w:r>
      <w:r w:rsidR="00B70286">
        <w:rPr>
          <w:rFonts w:ascii="仿宋" w:eastAsia="仿宋" w:hAnsi="仿宋" w:cs="E-BZ9-PK74888-Identity-H" w:hint="eastAsia"/>
          <w:kern w:val="0"/>
          <w:sz w:val="32"/>
          <w:szCs w:val="32"/>
        </w:rPr>
        <w:t>的委托诉讼代理人</w:t>
      </w:r>
      <w:r w:rsidR="00B70286">
        <w:rPr>
          <w:rFonts w:ascii="仿宋" w:eastAsia="仿宋" w:hAnsi="仿宋" w:cs="SSJ-PK74820000a3c-Identity-H" w:hint="eastAsia"/>
          <w:kern w:val="0"/>
          <w:sz w:val="32"/>
          <w:szCs w:val="32"/>
        </w:rPr>
        <w:t>鲁培豪</w:t>
      </w:r>
      <w:r w:rsidR="00B70286">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甘元杰</w:t>
      </w:r>
      <w:r w:rsidR="00B70286">
        <w:rPr>
          <w:rFonts w:ascii="仿宋" w:eastAsia="仿宋" w:hAnsi="仿宋" w:cs="E-BZ9-PK74888-Identity-H" w:hint="eastAsia"/>
          <w:kern w:val="0"/>
          <w:sz w:val="32"/>
          <w:szCs w:val="32"/>
        </w:rPr>
        <w:t>及其委托诉讼代理人</w:t>
      </w:r>
      <w:r w:rsidR="00B70286">
        <w:rPr>
          <w:rFonts w:ascii="仿宋" w:eastAsia="仿宋" w:hAnsi="仿宋" w:cs="SSJ-PK74820000a3c-Identity-H" w:hint="eastAsia"/>
          <w:kern w:val="0"/>
          <w:sz w:val="32"/>
          <w:szCs w:val="32"/>
        </w:rPr>
        <w:t>蒋秦冰</w:t>
      </w:r>
      <w:r w:rsidRPr="00C945D5">
        <w:rPr>
          <w:rFonts w:ascii="仿宋" w:eastAsia="仿宋" w:hAnsi="仿宋" w:cs="SSJ-PK74820000a3c-Identity-H" w:hint="eastAsia"/>
          <w:kern w:val="0"/>
          <w:sz w:val="32"/>
          <w:szCs w:val="32"/>
        </w:rPr>
        <w:t>到庭参加诉讼</w:t>
      </w:r>
      <w:r w:rsidRPr="00C945D5">
        <w:rPr>
          <w:rFonts w:ascii="仿宋" w:eastAsia="仿宋" w:hAnsi="仿宋" w:cs="H-SS9-PK74820000a48-Identity-H" w:hint="eastAsia"/>
          <w:kern w:val="0"/>
          <w:sz w:val="32"/>
          <w:szCs w:val="32"/>
        </w:rPr>
        <w:t>。</w:t>
      </w:r>
      <w:r w:rsidR="00B70286" w:rsidRPr="00C945D5">
        <w:rPr>
          <w:rFonts w:ascii="仿宋" w:eastAsia="仿宋" w:hAnsi="仿宋" w:cs="SSJ-PK74820000a3c-Identity-H" w:hint="eastAsia"/>
          <w:kern w:val="0"/>
          <w:sz w:val="32"/>
          <w:szCs w:val="32"/>
        </w:rPr>
        <w:t>被告</w:t>
      </w:r>
      <w:r w:rsidR="00B70286" w:rsidRPr="00F07335">
        <w:rPr>
          <w:rFonts w:ascii="仿宋" w:eastAsia="仿宋" w:hAnsi="仿宋" w:cs="E-BZ9-PK74888-Identity-H" w:hint="eastAsia"/>
          <w:kern w:val="0"/>
          <w:sz w:val="32"/>
          <w:szCs w:val="32"/>
        </w:rPr>
        <w:t>秦攀</w:t>
      </w:r>
      <w:r w:rsidR="00B70286">
        <w:rPr>
          <w:rFonts w:ascii="仿宋" w:eastAsia="仿宋" w:hAnsi="仿宋" w:cs="E-BZ9-PK74888-Identity-H" w:hint="eastAsia"/>
          <w:kern w:val="0"/>
          <w:sz w:val="32"/>
          <w:szCs w:val="32"/>
        </w:rPr>
        <w:t>经本院合法传唤拒不到庭。</w:t>
      </w:r>
      <w:r w:rsidRPr="00C945D5">
        <w:rPr>
          <w:rFonts w:ascii="仿宋" w:eastAsia="仿宋" w:hAnsi="仿宋" w:cs="SSJ-PK74820000a3c-Identity-H" w:hint="eastAsia"/>
          <w:kern w:val="0"/>
          <w:sz w:val="32"/>
          <w:szCs w:val="32"/>
        </w:rPr>
        <w:t>本案现已审理终结</w:t>
      </w:r>
      <w:r w:rsidRPr="00C945D5">
        <w:rPr>
          <w:rFonts w:ascii="仿宋" w:eastAsia="仿宋" w:hAnsi="仿宋" w:cs="H-SS9-PK74820000a48-Identity-H" w:hint="eastAsia"/>
          <w:kern w:val="0"/>
          <w:sz w:val="32"/>
          <w:szCs w:val="32"/>
        </w:rPr>
        <w:t>。</w:t>
      </w:r>
    </w:p>
    <w:p w:rsidR="00145290" w:rsidRPr="00C945D5" w:rsidRDefault="00B70286" w:rsidP="00145290">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E-BZ9-PK74888-Identity-H" w:hint="eastAsia"/>
          <w:kern w:val="0"/>
          <w:sz w:val="32"/>
          <w:szCs w:val="32"/>
        </w:rPr>
        <w:t>原告</w:t>
      </w:r>
      <w:r w:rsidR="00502754" w:rsidRPr="00F07335">
        <w:rPr>
          <w:rFonts w:ascii="仿宋" w:eastAsia="仿宋" w:hAnsi="仿宋" w:cs="E-BZ9-PK74888-Identity-H" w:hint="eastAsia"/>
          <w:kern w:val="0"/>
          <w:sz w:val="32"/>
          <w:szCs w:val="32"/>
        </w:rPr>
        <w:t>徐世芬</w:t>
      </w:r>
      <w:r w:rsidR="00145290" w:rsidRPr="00C945D5">
        <w:rPr>
          <w:rFonts w:ascii="仿宋" w:eastAsia="仿宋" w:hAnsi="仿宋" w:cs="SSJ-PK74820000a3c-Identity-H" w:hint="eastAsia"/>
          <w:kern w:val="0"/>
          <w:sz w:val="32"/>
          <w:szCs w:val="32"/>
        </w:rPr>
        <w:t>向本院提出诉讼请求</w:t>
      </w:r>
      <w:r w:rsidR="00145290" w:rsidRPr="00C945D5">
        <w:rPr>
          <w:rFonts w:ascii="仿宋" w:eastAsia="仿宋" w:hAnsi="仿宋" w:cs="H-SS9-PK74820000a48-Identity-H" w:hint="eastAsia"/>
          <w:kern w:val="0"/>
          <w:sz w:val="32"/>
          <w:szCs w:val="32"/>
        </w:rPr>
        <w:t>：</w:t>
      </w:r>
      <w:r w:rsidR="00502754">
        <w:rPr>
          <w:rFonts w:ascii="仿宋" w:eastAsia="仿宋" w:hAnsi="仿宋" w:cs="E-BZ9-PK74888-Identity-H" w:hint="eastAsia"/>
          <w:kern w:val="0"/>
          <w:sz w:val="32"/>
          <w:szCs w:val="32"/>
        </w:rPr>
        <w:t>1.判令三被告赔偿原告医疗费</w:t>
      </w:r>
      <w:r w:rsidR="00D24932">
        <w:rPr>
          <w:rFonts w:ascii="仿宋" w:eastAsia="仿宋" w:hAnsi="仿宋" w:cs="E-BZ9-PK74888-Identity-H" w:hint="eastAsia"/>
          <w:kern w:val="0"/>
          <w:sz w:val="32"/>
          <w:szCs w:val="32"/>
        </w:rPr>
        <w:t>150000元</w:t>
      </w:r>
      <w:r w:rsidR="00502754">
        <w:rPr>
          <w:rFonts w:ascii="仿宋" w:eastAsia="仿宋" w:hAnsi="仿宋" w:cs="E-BZ9-PK74888-Identity-H" w:hint="eastAsia"/>
          <w:kern w:val="0"/>
          <w:sz w:val="32"/>
          <w:szCs w:val="32"/>
        </w:rPr>
        <w:t>、</w:t>
      </w:r>
      <w:r w:rsidR="00D24932">
        <w:rPr>
          <w:rFonts w:ascii="仿宋" w:eastAsia="仿宋" w:hAnsi="仿宋" w:cs="E-BZ9-PK74888-Identity-H" w:hint="eastAsia"/>
          <w:kern w:val="0"/>
          <w:sz w:val="32"/>
          <w:szCs w:val="32"/>
        </w:rPr>
        <w:t>住院伙食补助费2700元、营养费3000元、</w:t>
      </w:r>
      <w:r w:rsidR="00502754">
        <w:rPr>
          <w:rFonts w:ascii="仿宋" w:eastAsia="仿宋" w:hAnsi="仿宋" w:cs="E-BZ9-PK74888-Identity-H" w:hint="eastAsia"/>
          <w:kern w:val="0"/>
          <w:sz w:val="32"/>
          <w:szCs w:val="32"/>
        </w:rPr>
        <w:t>护理费</w:t>
      </w:r>
      <w:r w:rsidR="00D24932">
        <w:rPr>
          <w:rFonts w:ascii="仿宋" w:eastAsia="仿宋" w:hAnsi="仿宋" w:cs="E-BZ9-PK74888-Identity-H" w:hint="eastAsia"/>
          <w:kern w:val="0"/>
          <w:sz w:val="32"/>
          <w:szCs w:val="32"/>
        </w:rPr>
        <w:t>4565650元</w:t>
      </w:r>
      <w:r w:rsidR="00502754">
        <w:rPr>
          <w:rFonts w:ascii="仿宋" w:eastAsia="仿宋" w:hAnsi="仿宋" w:cs="E-BZ9-PK74888-Identity-H" w:hint="eastAsia"/>
          <w:kern w:val="0"/>
          <w:sz w:val="32"/>
          <w:szCs w:val="32"/>
        </w:rPr>
        <w:t>、后续医疗费</w:t>
      </w:r>
      <w:r w:rsidR="00D24932">
        <w:rPr>
          <w:rFonts w:ascii="仿宋" w:eastAsia="仿宋" w:hAnsi="仿宋" w:cs="E-BZ9-PK74888-Identity-H" w:hint="eastAsia"/>
          <w:kern w:val="0"/>
          <w:sz w:val="32"/>
          <w:szCs w:val="32"/>
        </w:rPr>
        <w:t>1800元</w:t>
      </w:r>
      <w:r w:rsidR="00502754">
        <w:rPr>
          <w:rFonts w:ascii="仿宋" w:eastAsia="仿宋" w:hAnsi="仿宋" w:cs="E-BZ9-PK74888-Identity-H" w:hint="eastAsia"/>
          <w:kern w:val="0"/>
          <w:sz w:val="32"/>
          <w:szCs w:val="32"/>
        </w:rPr>
        <w:t>、误工费</w:t>
      </w:r>
      <w:r w:rsidR="00D24932">
        <w:rPr>
          <w:rFonts w:ascii="仿宋" w:eastAsia="仿宋" w:hAnsi="仿宋" w:cs="E-BZ9-PK74888-Identity-H" w:hint="eastAsia"/>
          <w:kern w:val="0"/>
          <w:sz w:val="32"/>
          <w:szCs w:val="32"/>
        </w:rPr>
        <w:t>18277.5元</w:t>
      </w:r>
      <w:r w:rsidR="00502754">
        <w:rPr>
          <w:rFonts w:ascii="仿宋" w:eastAsia="仿宋" w:hAnsi="仿宋" w:cs="E-BZ9-PK74888-Identity-H" w:hint="eastAsia"/>
          <w:kern w:val="0"/>
          <w:sz w:val="32"/>
          <w:szCs w:val="32"/>
        </w:rPr>
        <w:t>、残疾赔偿金</w:t>
      </w:r>
      <w:r w:rsidR="00D24932">
        <w:rPr>
          <w:rFonts w:ascii="仿宋" w:eastAsia="仿宋" w:hAnsi="仿宋" w:cs="E-BZ9-PK74888-Identity-H" w:hint="eastAsia"/>
          <w:kern w:val="0"/>
          <w:sz w:val="32"/>
          <w:szCs w:val="32"/>
        </w:rPr>
        <w:t>336154.38元</w:t>
      </w:r>
      <w:r w:rsidR="00502754">
        <w:rPr>
          <w:rFonts w:ascii="仿宋" w:eastAsia="仿宋" w:hAnsi="仿宋" w:cs="E-BZ9-PK74888-Identity-H" w:hint="eastAsia"/>
          <w:kern w:val="0"/>
          <w:sz w:val="32"/>
          <w:szCs w:val="32"/>
        </w:rPr>
        <w:t>、精神损害抚慰金</w:t>
      </w:r>
      <w:r w:rsidR="00D24932">
        <w:rPr>
          <w:rFonts w:ascii="仿宋" w:eastAsia="仿宋" w:hAnsi="仿宋" w:cs="E-BZ9-PK74888-Identity-H" w:hint="eastAsia"/>
          <w:kern w:val="0"/>
          <w:sz w:val="32"/>
          <w:szCs w:val="32"/>
        </w:rPr>
        <w:t>15000元、交通费1500元、住宿费68元</w:t>
      </w:r>
      <w:r w:rsidR="005F58F3">
        <w:rPr>
          <w:rFonts w:ascii="仿宋" w:eastAsia="仿宋" w:hAnsi="仿宋" w:cs="E-BZ9-PK74888-Identity-H" w:hint="eastAsia"/>
          <w:kern w:val="0"/>
          <w:sz w:val="32"/>
          <w:szCs w:val="32"/>
        </w:rPr>
        <w:t>、残疾器具费698元、鉴定费3480元、</w:t>
      </w:r>
      <w:r w:rsidR="00C43276">
        <w:rPr>
          <w:rFonts w:ascii="仿宋" w:eastAsia="仿宋" w:hAnsi="仿宋" w:cs="E-BZ9-PK74888-Identity-H" w:hint="eastAsia"/>
          <w:kern w:val="0"/>
          <w:sz w:val="32"/>
          <w:szCs w:val="32"/>
        </w:rPr>
        <w:t>遗肢处理费500元，按照责任划分后</w:t>
      </w:r>
      <w:r w:rsidR="00502754">
        <w:rPr>
          <w:rFonts w:ascii="仿宋" w:eastAsia="仿宋" w:hAnsi="仿宋" w:cs="E-BZ9-PK74888-Identity-H" w:hint="eastAsia"/>
          <w:kern w:val="0"/>
          <w:sz w:val="32"/>
          <w:szCs w:val="32"/>
        </w:rPr>
        <w:t>共计557958.94元</w:t>
      </w:r>
      <w:r w:rsidR="00145290" w:rsidRPr="00C945D5">
        <w:rPr>
          <w:rFonts w:ascii="仿宋" w:eastAsia="仿宋" w:hAnsi="仿宋" w:cs="H-SS9-PK74820000a48-Identity-H" w:hint="eastAsia"/>
          <w:kern w:val="0"/>
          <w:sz w:val="32"/>
          <w:szCs w:val="32"/>
        </w:rPr>
        <w:t>；</w:t>
      </w:r>
      <w:r w:rsidR="00502754">
        <w:rPr>
          <w:rFonts w:ascii="仿宋" w:eastAsia="仿宋" w:hAnsi="仿宋" w:cs="E-BZ9-PK74888-Identity-H" w:hint="eastAsia"/>
          <w:kern w:val="0"/>
          <w:sz w:val="32"/>
          <w:szCs w:val="32"/>
        </w:rPr>
        <w:t>2.被告</w:t>
      </w:r>
      <w:r w:rsidR="00502754" w:rsidRPr="00F07335">
        <w:rPr>
          <w:rFonts w:ascii="仿宋" w:eastAsia="仿宋" w:hAnsi="仿宋" w:cs="E-BZ9-PK74888-Identity-H" w:hint="eastAsia"/>
          <w:kern w:val="0"/>
          <w:sz w:val="32"/>
          <w:szCs w:val="32"/>
        </w:rPr>
        <w:t>中国人寿财产保险股份有限公司重庆市石柱土家族自治县支公司</w:t>
      </w:r>
      <w:r w:rsidR="00502754">
        <w:rPr>
          <w:rFonts w:ascii="仿宋" w:eastAsia="仿宋" w:hAnsi="仿宋" w:cs="E-BZ9-PK74888-Identity-H" w:hint="eastAsia"/>
          <w:kern w:val="0"/>
          <w:sz w:val="32"/>
          <w:szCs w:val="32"/>
        </w:rPr>
        <w:t>在交强险及商业第三者责任保险限额内承担赔偿责任，</w:t>
      </w:r>
      <w:r w:rsidR="005F2A59">
        <w:rPr>
          <w:rFonts w:ascii="仿宋" w:eastAsia="仿宋" w:hAnsi="仿宋" w:cs="E-BZ9-PK74888-Identity-H" w:hint="eastAsia"/>
          <w:kern w:val="0"/>
          <w:sz w:val="32"/>
          <w:szCs w:val="32"/>
        </w:rPr>
        <w:t>精神损害抚慰金在交强险范围内优先</w:t>
      </w:r>
      <w:r w:rsidR="00A44B2F">
        <w:rPr>
          <w:rFonts w:ascii="仿宋" w:eastAsia="仿宋" w:hAnsi="仿宋" w:cs="E-BZ9-PK74888-Identity-H" w:hint="eastAsia"/>
          <w:kern w:val="0"/>
          <w:sz w:val="32"/>
          <w:szCs w:val="32"/>
        </w:rPr>
        <w:t>赔偿，诉讼费由被告负担</w:t>
      </w:r>
      <w:r w:rsidR="00145290" w:rsidRPr="00C945D5">
        <w:rPr>
          <w:rFonts w:ascii="仿宋" w:eastAsia="仿宋" w:hAnsi="仿宋" w:cs="H-SS9-PK74820000a48-Identity-H" w:hint="eastAsia"/>
          <w:kern w:val="0"/>
          <w:sz w:val="32"/>
          <w:szCs w:val="32"/>
        </w:rPr>
        <w:t>。</w:t>
      </w:r>
      <w:r w:rsidR="00145290" w:rsidRPr="00C945D5">
        <w:rPr>
          <w:rFonts w:ascii="仿宋" w:eastAsia="仿宋" w:hAnsi="仿宋" w:cs="SSJ-PK74820000a3c-Identity-H" w:hint="eastAsia"/>
          <w:kern w:val="0"/>
          <w:sz w:val="32"/>
          <w:szCs w:val="32"/>
        </w:rPr>
        <w:t>事实和理由</w:t>
      </w:r>
      <w:r w:rsidR="00145290" w:rsidRPr="00C945D5">
        <w:rPr>
          <w:rFonts w:ascii="仿宋" w:eastAsia="仿宋" w:hAnsi="仿宋" w:cs="H-SS9-PK74820000a48-Identity-H" w:hint="eastAsia"/>
          <w:kern w:val="0"/>
          <w:sz w:val="32"/>
          <w:szCs w:val="32"/>
        </w:rPr>
        <w:t>：</w:t>
      </w:r>
      <w:r w:rsidR="007E3D69">
        <w:rPr>
          <w:rFonts w:ascii="仿宋" w:eastAsia="仿宋" w:hAnsi="仿宋" w:cs="H-SS9-PK74820000a48-Identity-H" w:hint="eastAsia"/>
          <w:kern w:val="0"/>
          <w:sz w:val="32"/>
          <w:szCs w:val="32"/>
        </w:rPr>
        <w:t>2018年2月27日0时15分许，</w:t>
      </w:r>
      <w:r w:rsidR="007E3D69" w:rsidRPr="00F07335">
        <w:rPr>
          <w:rFonts w:ascii="仿宋" w:eastAsia="仿宋" w:hAnsi="仿宋" w:cs="E-BZ9-PK74888-Identity-H" w:hint="eastAsia"/>
          <w:kern w:val="0"/>
          <w:sz w:val="32"/>
          <w:szCs w:val="32"/>
        </w:rPr>
        <w:t>徐世芬</w:t>
      </w:r>
      <w:r w:rsidR="007E3D69">
        <w:rPr>
          <w:rFonts w:ascii="仿宋" w:eastAsia="仿宋" w:hAnsi="仿宋" w:cs="E-BZ9-PK74888-Identity-H" w:hint="eastAsia"/>
          <w:kern w:val="0"/>
          <w:sz w:val="32"/>
          <w:szCs w:val="32"/>
        </w:rPr>
        <w:t>驾驶无牌三轮电动车从丰都县三合街道久恒城公交车</w:t>
      </w:r>
      <w:r w:rsidR="00402810">
        <w:rPr>
          <w:rFonts w:ascii="仿宋" w:eastAsia="仿宋" w:hAnsi="仿宋" w:cs="E-BZ9-PK74888-Identity-H" w:hint="eastAsia"/>
          <w:kern w:val="0"/>
          <w:sz w:val="32"/>
          <w:szCs w:val="32"/>
        </w:rPr>
        <w:t>站逆行</w:t>
      </w:r>
      <w:r w:rsidR="00DC44CF">
        <w:rPr>
          <w:rFonts w:ascii="仿宋" w:eastAsia="仿宋" w:hAnsi="仿宋" w:cs="E-BZ9-PK74888-Identity-H" w:hint="eastAsia"/>
          <w:kern w:val="0"/>
          <w:sz w:val="32"/>
          <w:szCs w:val="32"/>
        </w:rPr>
        <w:t>沿龙河二桥往丰都县中医院方向行驶，当</w:t>
      </w:r>
      <w:r w:rsidR="005F2A59">
        <w:rPr>
          <w:rFonts w:ascii="仿宋" w:eastAsia="仿宋" w:hAnsi="仿宋" w:cs="E-BZ9-PK74888-Identity-H" w:hint="eastAsia"/>
          <w:kern w:val="0"/>
          <w:sz w:val="32"/>
          <w:szCs w:val="32"/>
        </w:rPr>
        <w:lastRenderedPageBreak/>
        <w:t>车</w:t>
      </w:r>
      <w:r w:rsidR="00DC44CF">
        <w:rPr>
          <w:rFonts w:ascii="仿宋" w:eastAsia="仿宋" w:hAnsi="仿宋" w:cs="E-BZ9-PK74888-Identity-H" w:hint="eastAsia"/>
          <w:kern w:val="0"/>
          <w:sz w:val="32"/>
          <w:szCs w:val="32"/>
        </w:rPr>
        <w:t>行驶至丰都县三合街道平都大道龙河二桥位置时，与相对方向行驶的，由甘元杰驾驶的渝HBP566小型轿车相撞，造成两车受损和</w:t>
      </w:r>
      <w:r w:rsidR="00DC44CF" w:rsidRPr="00F07335">
        <w:rPr>
          <w:rFonts w:ascii="仿宋" w:eastAsia="仿宋" w:hAnsi="仿宋" w:cs="E-BZ9-PK74888-Identity-H" w:hint="eastAsia"/>
          <w:kern w:val="0"/>
          <w:sz w:val="32"/>
          <w:szCs w:val="32"/>
        </w:rPr>
        <w:t>徐世芬</w:t>
      </w:r>
      <w:r w:rsidR="00DC44CF">
        <w:rPr>
          <w:rFonts w:ascii="仿宋" w:eastAsia="仿宋" w:hAnsi="仿宋" w:cs="E-BZ9-PK74888-Identity-H" w:hint="eastAsia"/>
          <w:kern w:val="0"/>
          <w:sz w:val="32"/>
          <w:szCs w:val="32"/>
        </w:rPr>
        <w:t>受伤的交通事故，重庆市丰都县公安局交通警察巡逻大队</w:t>
      </w:r>
      <w:r w:rsidR="00C4681C">
        <w:rPr>
          <w:rFonts w:ascii="仿宋" w:eastAsia="仿宋" w:hAnsi="仿宋" w:cs="E-BZ9-PK74888-Identity-H" w:hint="eastAsia"/>
          <w:kern w:val="0"/>
          <w:sz w:val="32"/>
          <w:szCs w:val="32"/>
        </w:rPr>
        <w:t>认定，甘元杰负事故次要责任，</w:t>
      </w:r>
      <w:r w:rsidR="00C4681C" w:rsidRPr="00F07335">
        <w:rPr>
          <w:rFonts w:ascii="仿宋" w:eastAsia="仿宋" w:hAnsi="仿宋" w:cs="E-BZ9-PK74888-Identity-H" w:hint="eastAsia"/>
          <w:kern w:val="0"/>
          <w:sz w:val="32"/>
          <w:szCs w:val="32"/>
        </w:rPr>
        <w:t>徐世芬</w:t>
      </w:r>
      <w:r w:rsidR="00C4681C">
        <w:rPr>
          <w:rFonts w:ascii="仿宋" w:eastAsia="仿宋" w:hAnsi="仿宋" w:cs="E-BZ9-PK74888-Identity-H" w:hint="eastAsia"/>
          <w:kern w:val="0"/>
          <w:sz w:val="32"/>
          <w:szCs w:val="32"/>
        </w:rPr>
        <w:t>负事故主要责任</w:t>
      </w:r>
      <w:r w:rsidR="00145290" w:rsidRPr="00C945D5">
        <w:rPr>
          <w:rFonts w:ascii="仿宋" w:eastAsia="仿宋" w:hAnsi="仿宋" w:cs="H-SS9-PK74820000a48-Identity-H" w:hint="eastAsia"/>
          <w:kern w:val="0"/>
          <w:sz w:val="32"/>
          <w:szCs w:val="32"/>
        </w:rPr>
        <w:t>。</w:t>
      </w:r>
      <w:r w:rsidR="00C4681C">
        <w:rPr>
          <w:rFonts w:ascii="仿宋" w:eastAsia="仿宋" w:hAnsi="仿宋" w:cs="E-BZ9-PK74888-Identity-H" w:hint="eastAsia"/>
          <w:kern w:val="0"/>
          <w:sz w:val="32"/>
          <w:szCs w:val="32"/>
        </w:rPr>
        <w:t>渝HBP566小型轿车的所有人为</w:t>
      </w:r>
      <w:r w:rsidR="00C4681C" w:rsidRPr="00F07335">
        <w:rPr>
          <w:rFonts w:ascii="仿宋" w:eastAsia="仿宋" w:hAnsi="仿宋" w:cs="SSJ-PK74820000a3c-Identity-H" w:hint="eastAsia"/>
          <w:kern w:val="0"/>
          <w:sz w:val="32"/>
          <w:szCs w:val="32"/>
        </w:rPr>
        <w:t>秦攀</w:t>
      </w:r>
      <w:r w:rsidR="00C4681C">
        <w:rPr>
          <w:rFonts w:ascii="仿宋" w:eastAsia="仿宋" w:hAnsi="仿宋" w:cs="SSJ-PK74820000a3c-Identity-H" w:hint="eastAsia"/>
          <w:kern w:val="0"/>
          <w:sz w:val="32"/>
          <w:szCs w:val="32"/>
        </w:rPr>
        <w:t>，并在</w:t>
      </w:r>
      <w:r w:rsidR="00C4681C" w:rsidRPr="00F07335">
        <w:rPr>
          <w:rFonts w:ascii="仿宋" w:eastAsia="仿宋" w:hAnsi="仿宋" w:cs="E-BZ9-PK74888-Identity-H" w:hint="eastAsia"/>
          <w:kern w:val="0"/>
          <w:sz w:val="32"/>
          <w:szCs w:val="32"/>
        </w:rPr>
        <w:t>中国人寿财产保险股份有限公司重庆市石柱土家族自治县支公司</w:t>
      </w:r>
      <w:r w:rsidR="005F2A59">
        <w:rPr>
          <w:rFonts w:ascii="仿宋" w:eastAsia="仿宋" w:hAnsi="仿宋" w:cs="E-BZ9-PK74888-Identity-H" w:hint="eastAsia"/>
          <w:kern w:val="0"/>
          <w:sz w:val="32"/>
          <w:szCs w:val="32"/>
        </w:rPr>
        <w:t>投保了</w:t>
      </w:r>
      <w:r w:rsidR="00C4681C">
        <w:rPr>
          <w:rFonts w:ascii="仿宋" w:eastAsia="仿宋" w:hAnsi="仿宋" w:cs="E-BZ9-PK74888-Identity-H" w:hint="eastAsia"/>
          <w:kern w:val="0"/>
          <w:sz w:val="32"/>
          <w:szCs w:val="32"/>
        </w:rPr>
        <w:t>交强险及商业第三者责任险。</w:t>
      </w:r>
      <w:r w:rsidR="00C4681C" w:rsidRPr="00F07335">
        <w:rPr>
          <w:rFonts w:ascii="仿宋" w:eastAsia="仿宋" w:hAnsi="仿宋" w:cs="E-BZ9-PK74888-Identity-H" w:hint="eastAsia"/>
          <w:kern w:val="0"/>
          <w:sz w:val="32"/>
          <w:szCs w:val="32"/>
        </w:rPr>
        <w:t>徐世芬</w:t>
      </w:r>
      <w:r w:rsidR="00C4681C">
        <w:rPr>
          <w:rFonts w:ascii="仿宋" w:eastAsia="仿宋" w:hAnsi="仿宋" w:cs="E-BZ9-PK74888-Identity-H" w:hint="eastAsia"/>
          <w:kern w:val="0"/>
          <w:sz w:val="32"/>
          <w:szCs w:val="32"/>
        </w:rPr>
        <w:t>受伤后在丰都县中医院及重庆医科大学附属第一医院治疗，</w:t>
      </w:r>
      <w:r w:rsidR="003E1919">
        <w:rPr>
          <w:rFonts w:ascii="仿宋" w:eastAsia="仿宋" w:hAnsi="仿宋" w:cs="E-BZ9-PK74888-Identity-H" w:hint="eastAsia"/>
          <w:kern w:val="0"/>
          <w:sz w:val="32"/>
          <w:szCs w:val="32"/>
        </w:rPr>
        <w:t>后好转出院，经司法鉴定</w:t>
      </w:r>
      <w:r w:rsidR="003E1919" w:rsidRPr="00F07335">
        <w:rPr>
          <w:rFonts w:ascii="仿宋" w:eastAsia="仿宋" w:hAnsi="仿宋" w:cs="E-BZ9-PK74888-Identity-H" w:hint="eastAsia"/>
          <w:kern w:val="0"/>
          <w:sz w:val="32"/>
          <w:szCs w:val="32"/>
        </w:rPr>
        <w:t>徐世芬</w:t>
      </w:r>
      <w:r w:rsidR="003E1919">
        <w:rPr>
          <w:rFonts w:ascii="仿宋" w:eastAsia="仿宋" w:hAnsi="仿宋" w:cs="E-BZ9-PK74888-Identity-H" w:hint="eastAsia"/>
          <w:kern w:val="0"/>
          <w:sz w:val="32"/>
          <w:szCs w:val="32"/>
        </w:rPr>
        <w:t>的伤残等级为6级。为此，请求法院支持原告的诉讼请求。</w:t>
      </w:r>
    </w:p>
    <w:p w:rsidR="00145290" w:rsidRDefault="003E1919" w:rsidP="00145290">
      <w:pPr>
        <w:autoSpaceDE w:val="0"/>
        <w:autoSpaceDN w:val="0"/>
        <w:adjustRightInd w:val="0"/>
        <w:ind w:firstLineChars="200" w:firstLine="640"/>
        <w:rPr>
          <w:rFonts w:ascii="仿宋" w:eastAsia="仿宋" w:hAnsi="仿宋" w:cs="E-BZ9-PK74888-Identity-H"/>
          <w:kern w:val="0"/>
          <w:sz w:val="32"/>
          <w:szCs w:val="32"/>
        </w:rPr>
      </w:pPr>
      <w:r>
        <w:rPr>
          <w:rFonts w:ascii="仿宋" w:eastAsia="仿宋" w:hAnsi="仿宋" w:cs="E-BZ9-PK74888-Identity-H" w:hint="eastAsia"/>
          <w:kern w:val="0"/>
          <w:sz w:val="32"/>
          <w:szCs w:val="32"/>
        </w:rPr>
        <w:t>被告</w:t>
      </w:r>
      <w:r w:rsidRPr="00F07335">
        <w:rPr>
          <w:rFonts w:ascii="仿宋" w:eastAsia="仿宋" w:hAnsi="仿宋" w:cs="E-BZ9-PK74888-Identity-H" w:hint="eastAsia"/>
          <w:kern w:val="0"/>
          <w:sz w:val="32"/>
          <w:szCs w:val="32"/>
        </w:rPr>
        <w:t>中国人寿财产保险股份有限公司重庆市石柱土家族自治县支公司</w:t>
      </w:r>
      <w:r w:rsidR="00562B9A">
        <w:rPr>
          <w:rFonts w:ascii="仿宋" w:eastAsia="仿宋" w:hAnsi="仿宋" w:cs="E-BZ9-PK74888-Identity-H" w:hint="eastAsia"/>
          <w:kern w:val="0"/>
          <w:sz w:val="32"/>
          <w:szCs w:val="32"/>
        </w:rPr>
        <w:t>（以下简称</w:t>
      </w:r>
      <w:r w:rsidR="00562B9A" w:rsidRPr="00F07335">
        <w:rPr>
          <w:rFonts w:ascii="仿宋" w:eastAsia="仿宋" w:hAnsi="仿宋" w:cs="E-BZ9-PK74888-Identity-H" w:hint="eastAsia"/>
          <w:kern w:val="0"/>
          <w:sz w:val="32"/>
          <w:szCs w:val="32"/>
        </w:rPr>
        <w:t>石柱</w:t>
      </w:r>
      <w:r w:rsidR="00562B9A">
        <w:rPr>
          <w:rFonts w:ascii="仿宋" w:eastAsia="仿宋" w:hAnsi="仿宋" w:cs="E-BZ9-PK74888-Identity-H" w:hint="eastAsia"/>
          <w:kern w:val="0"/>
          <w:sz w:val="32"/>
          <w:szCs w:val="32"/>
        </w:rPr>
        <w:t>保险公司）</w:t>
      </w:r>
      <w:r w:rsidR="00145290" w:rsidRPr="00C945D5">
        <w:rPr>
          <w:rFonts w:ascii="仿宋" w:eastAsia="仿宋" w:hAnsi="仿宋" w:cs="SSJ-PK74820000a3c-Identity-H" w:hint="eastAsia"/>
          <w:kern w:val="0"/>
          <w:sz w:val="32"/>
          <w:szCs w:val="32"/>
        </w:rPr>
        <w:t>辩称</w:t>
      </w:r>
      <w:r w:rsidR="00145290" w:rsidRPr="00C945D5">
        <w:rPr>
          <w:rFonts w:ascii="仿宋" w:eastAsia="仿宋" w:hAnsi="仿宋" w:cs="H-SS9-PK74820000a48-Identity-H" w:hint="eastAsia"/>
          <w:kern w:val="0"/>
          <w:sz w:val="32"/>
          <w:szCs w:val="32"/>
        </w:rPr>
        <w:t>，</w:t>
      </w:r>
      <w:r>
        <w:rPr>
          <w:rFonts w:ascii="仿宋" w:eastAsia="仿宋" w:hAnsi="仿宋" w:cs="H-SS9-PK74820000a48-Identity-H" w:hint="eastAsia"/>
          <w:kern w:val="0"/>
          <w:sz w:val="32"/>
          <w:szCs w:val="32"/>
        </w:rPr>
        <w:t>对发生交通事故的事实及责任划定无异议，</w:t>
      </w:r>
      <w:r>
        <w:rPr>
          <w:rFonts w:ascii="仿宋" w:eastAsia="仿宋" w:hAnsi="仿宋" w:cs="E-BZ9-PK74888-Identity-H" w:hint="eastAsia"/>
          <w:kern w:val="0"/>
          <w:sz w:val="32"/>
          <w:szCs w:val="32"/>
        </w:rPr>
        <w:t>渝HBP566小型轿车在本被告处投保了交强险及商业第三者责任险</w:t>
      </w:r>
      <w:r w:rsidR="005F2A59">
        <w:rPr>
          <w:rFonts w:ascii="仿宋" w:eastAsia="仿宋" w:hAnsi="仿宋" w:cs="E-BZ9-PK74888-Identity-H" w:hint="eastAsia"/>
          <w:kern w:val="0"/>
          <w:sz w:val="32"/>
          <w:szCs w:val="32"/>
        </w:rPr>
        <w:t>（</w:t>
      </w:r>
      <w:r>
        <w:rPr>
          <w:rFonts w:ascii="仿宋" w:eastAsia="仿宋" w:hAnsi="仿宋" w:cs="E-BZ9-PK74888-Identity-H" w:hint="eastAsia"/>
          <w:kern w:val="0"/>
          <w:sz w:val="32"/>
          <w:szCs w:val="32"/>
        </w:rPr>
        <w:t>限额100万元</w:t>
      </w:r>
      <w:r w:rsidR="005F2A59">
        <w:rPr>
          <w:rFonts w:ascii="仿宋" w:eastAsia="仿宋" w:hAnsi="仿宋" w:cs="E-BZ9-PK74888-Identity-H" w:hint="eastAsia"/>
          <w:kern w:val="0"/>
          <w:sz w:val="32"/>
          <w:szCs w:val="32"/>
        </w:rPr>
        <w:t>）</w:t>
      </w:r>
      <w:r>
        <w:rPr>
          <w:rFonts w:ascii="仿宋" w:eastAsia="仿宋" w:hAnsi="仿宋" w:cs="H-SS9-PK74820000a48-Identity-H" w:hint="eastAsia"/>
          <w:kern w:val="0"/>
          <w:sz w:val="32"/>
          <w:szCs w:val="32"/>
        </w:rPr>
        <w:t>，赔偿的责任比例应按原告承担70%，被告承担30</w:t>
      </w:r>
      <w:r w:rsidR="00562B9A">
        <w:rPr>
          <w:rFonts w:ascii="仿宋" w:eastAsia="仿宋" w:hAnsi="仿宋" w:cs="H-SS9-PK74820000a48-Identity-H" w:hint="eastAsia"/>
          <w:kern w:val="0"/>
          <w:sz w:val="32"/>
          <w:szCs w:val="32"/>
        </w:rPr>
        <w:t>%</w:t>
      </w:r>
      <w:r>
        <w:rPr>
          <w:rFonts w:ascii="仿宋" w:eastAsia="仿宋" w:hAnsi="仿宋" w:cs="H-SS9-PK74820000a48-Identity-H" w:hint="eastAsia"/>
          <w:kern w:val="0"/>
          <w:sz w:val="32"/>
          <w:szCs w:val="32"/>
        </w:rPr>
        <w:t>计算，</w:t>
      </w:r>
      <w:r w:rsidR="00562B9A">
        <w:rPr>
          <w:rFonts w:ascii="仿宋" w:eastAsia="仿宋" w:hAnsi="仿宋" w:cs="H-SS9-PK74820000a48-Identity-H" w:hint="eastAsia"/>
          <w:kern w:val="0"/>
          <w:sz w:val="32"/>
          <w:szCs w:val="32"/>
        </w:rPr>
        <w:t>医疗费无发票不应计算，被扶养人生活费应当扣减社会养老保险金后按农村标准计算，</w:t>
      </w:r>
      <w:r w:rsidR="00562B9A" w:rsidRPr="00F07335">
        <w:rPr>
          <w:rFonts w:ascii="仿宋" w:eastAsia="仿宋" w:hAnsi="仿宋" w:cs="E-BZ9-PK74888-Identity-H" w:hint="eastAsia"/>
          <w:kern w:val="0"/>
          <w:sz w:val="32"/>
          <w:szCs w:val="32"/>
        </w:rPr>
        <w:t>徐世芬</w:t>
      </w:r>
      <w:r w:rsidR="00562B9A">
        <w:rPr>
          <w:rFonts w:ascii="仿宋" w:eastAsia="仿宋" w:hAnsi="仿宋" w:cs="E-BZ9-PK74888-Identity-H" w:hint="eastAsia"/>
          <w:kern w:val="0"/>
          <w:sz w:val="32"/>
          <w:szCs w:val="32"/>
        </w:rPr>
        <w:t>的误工费不能按行业标准计算，只能按城镇居民计算，如计算医疗费应扣除非医保用药部分，其余费用依法计算。</w:t>
      </w:r>
    </w:p>
    <w:p w:rsidR="00601D00" w:rsidRDefault="00676295" w:rsidP="00145290">
      <w:pPr>
        <w:autoSpaceDE w:val="0"/>
        <w:autoSpaceDN w:val="0"/>
        <w:adjustRightInd w:val="0"/>
        <w:ind w:firstLineChars="200" w:firstLine="640"/>
        <w:rPr>
          <w:rFonts w:ascii="仿宋" w:eastAsia="仿宋" w:hAnsi="仿宋" w:cs="E-BZ9-PK74888-Identity-H"/>
          <w:kern w:val="0"/>
          <w:sz w:val="32"/>
          <w:szCs w:val="32"/>
        </w:rPr>
      </w:pPr>
      <w:r>
        <w:rPr>
          <w:rFonts w:ascii="仿宋" w:eastAsia="仿宋" w:hAnsi="仿宋" w:cs="E-BZ9-PK74888-Identity-H" w:hint="eastAsia"/>
          <w:kern w:val="0"/>
          <w:sz w:val="32"/>
          <w:szCs w:val="32"/>
        </w:rPr>
        <w:t>被告</w:t>
      </w:r>
      <w:r w:rsidRPr="00F07335">
        <w:rPr>
          <w:rFonts w:ascii="仿宋" w:eastAsia="仿宋" w:hAnsi="仿宋" w:cs="SSJ-PK74820000a3c-Identity-H" w:hint="eastAsia"/>
          <w:kern w:val="0"/>
          <w:sz w:val="32"/>
          <w:szCs w:val="32"/>
        </w:rPr>
        <w:t>甘元杰</w:t>
      </w:r>
      <w:r>
        <w:rPr>
          <w:rFonts w:ascii="仿宋" w:eastAsia="仿宋" w:hAnsi="仿宋" w:cs="SSJ-PK74820000a3c-Identity-H" w:hint="eastAsia"/>
          <w:kern w:val="0"/>
          <w:sz w:val="32"/>
          <w:szCs w:val="32"/>
        </w:rPr>
        <w:t>辩称，发生交通事故是事实，计算赔偿比例被告只承担10%赔偿责任，非医保用药按保险合同约定应扣减，本被告承担10%，其余由本被告承担的赔偿费用由</w:t>
      </w:r>
      <w:r w:rsidRPr="00F07335">
        <w:rPr>
          <w:rFonts w:ascii="仿宋" w:eastAsia="仿宋" w:hAnsi="仿宋" w:cs="E-BZ9-PK74888-Identity-H" w:hint="eastAsia"/>
          <w:kern w:val="0"/>
          <w:sz w:val="32"/>
          <w:szCs w:val="32"/>
        </w:rPr>
        <w:t>石柱</w:t>
      </w:r>
      <w:r>
        <w:rPr>
          <w:rFonts w:ascii="仿宋" w:eastAsia="仿宋" w:hAnsi="仿宋" w:cs="E-BZ9-PK74888-Identity-H" w:hint="eastAsia"/>
          <w:kern w:val="0"/>
          <w:sz w:val="32"/>
          <w:szCs w:val="32"/>
        </w:rPr>
        <w:t>保险公司赔偿。</w:t>
      </w:r>
      <w:r>
        <w:rPr>
          <w:rFonts w:ascii="仿宋" w:eastAsia="仿宋" w:hAnsi="仿宋" w:cs="E-BZ9-PK74888-Identity-H" w:hint="eastAsia"/>
          <w:kern w:val="0"/>
          <w:sz w:val="32"/>
          <w:szCs w:val="32"/>
        </w:rPr>
        <w:lastRenderedPageBreak/>
        <w:t>渝HBP566小型轿车系本被告向</w:t>
      </w:r>
      <w:r w:rsidRPr="00F07335">
        <w:rPr>
          <w:rFonts w:ascii="仿宋" w:eastAsia="仿宋" w:hAnsi="仿宋" w:cs="E-BZ9-PK74888-Identity-H" w:hint="eastAsia"/>
          <w:kern w:val="0"/>
          <w:sz w:val="32"/>
          <w:szCs w:val="32"/>
        </w:rPr>
        <w:t>秦攀</w:t>
      </w:r>
      <w:r>
        <w:rPr>
          <w:rFonts w:ascii="仿宋" w:eastAsia="仿宋" w:hAnsi="仿宋" w:cs="E-BZ9-PK74888-Identity-H" w:hint="eastAsia"/>
          <w:kern w:val="0"/>
          <w:sz w:val="32"/>
          <w:szCs w:val="32"/>
        </w:rPr>
        <w:t>无偿借用，由本被告管理，</w:t>
      </w:r>
      <w:r w:rsidRPr="00F07335">
        <w:rPr>
          <w:rFonts w:ascii="仿宋" w:eastAsia="仿宋" w:hAnsi="仿宋" w:cs="E-BZ9-PK74888-Identity-H" w:hint="eastAsia"/>
          <w:kern w:val="0"/>
          <w:sz w:val="32"/>
          <w:szCs w:val="32"/>
        </w:rPr>
        <w:t>秦攀</w:t>
      </w:r>
      <w:r>
        <w:rPr>
          <w:rFonts w:ascii="仿宋" w:eastAsia="仿宋" w:hAnsi="仿宋" w:cs="E-BZ9-PK74888-Identity-H" w:hint="eastAsia"/>
          <w:kern w:val="0"/>
          <w:sz w:val="32"/>
          <w:szCs w:val="32"/>
        </w:rPr>
        <w:t>不应当承担赔偿责任</w:t>
      </w:r>
    </w:p>
    <w:p w:rsidR="00676295" w:rsidRPr="00676295" w:rsidRDefault="00676295" w:rsidP="00145290">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E-BZ9-PK74888-Identity-H" w:hint="eastAsia"/>
          <w:kern w:val="0"/>
          <w:sz w:val="32"/>
          <w:szCs w:val="32"/>
        </w:rPr>
        <w:t>被告</w:t>
      </w:r>
      <w:r w:rsidRPr="00F07335">
        <w:rPr>
          <w:rFonts w:ascii="仿宋" w:eastAsia="仿宋" w:hAnsi="仿宋" w:cs="E-BZ9-PK74888-Identity-H" w:hint="eastAsia"/>
          <w:kern w:val="0"/>
          <w:sz w:val="32"/>
          <w:szCs w:val="32"/>
        </w:rPr>
        <w:t>秦攀</w:t>
      </w:r>
      <w:r>
        <w:rPr>
          <w:rFonts w:ascii="仿宋" w:eastAsia="仿宋" w:hAnsi="仿宋" w:cs="E-BZ9-PK74888-Identity-H" w:hint="eastAsia"/>
          <w:kern w:val="0"/>
          <w:sz w:val="32"/>
          <w:szCs w:val="32"/>
        </w:rPr>
        <w:t>未作答辩。</w:t>
      </w:r>
    </w:p>
    <w:p w:rsidR="00145290" w:rsidRDefault="00145290" w:rsidP="00145290">
      <w:pPr>
        <w:autoSpaceDE w:val="0"/>
        <w:autoSpaceDN w:val="0"/>
        <w:adjustRightInd w:val="0"/>
        <w:ind w:firstLineChars="200" w:firstLine="640"/>
        <w:rPr>
          <w:rFonts w:ascii="仿宋" w:eastAsia="仿宋" w:hAnsi="仿宋" w:cs="E-BZ9-PK74888-Identity-H"/>
          <w:kern w:val="0"/>
          <w:sz w:val="32"/>
          <w:szCs w:val="32"/>
        </w:rPr>
      </w:pPr>
      <w:r w:rsidRPr="00C945D5">
        <w:rPr>
          <w:rFonts w:ascii="仿宋" w:eastAsia="仿宋" w:hAnsi="仿宋" w:cs="SSJ-PK74820000a3c-Identity-H" w:hint="eastAsia"/>
          <w:kern w:val="0"/>
          <w:sz w:val="32"/>
          <w:szCs w:val="32"/>
        </w:rPr>
        <w:t>本院经审理认定事实如下</w:t>
      </w:r>
      <w:r w:rsidRPr="00C945D5">
        <w:rPr>
          <w:rFonts w:ascii="仿宋" w:eastAsia="仿宋" w:hAnsi="仿宋" w:cs="H-SS9-PK74820000a48-Identity-H" w:hint="eastAsia"/>
          <w:kern w:val="0"/>
          <w:sz w:val="32"/>
          <w:szCs w:val="32"/>
        </w:rPr>
        <w:t>：</w:t>
      </w:r>
      <w:r w:rsidR="00676295">
        <w:rPr>
          <w:rFonts w:ascii="仿宋" w:eastAsia="仿宋" w:hAnsi="仿宋" w:cs="H-SS9-PK74820000a48-Identity-H" w:hint="eastAsia"/>
          <w:kern w:val="0"/>
          <w:sz w:val="32"/>
          <w:szCs w:val="32"/>
        </w:rPr>
        <w:t>2018年2月27日0时15分许，</w:t>
      </w:r>
      <w:r w:rsidR="00676295" w:rsidRPr="00F07335">
        <w:rPr>
          <w:rFonts w:ascii="仿宋" w:eastAsia="仿宋" w:hAnsi="仿宋" w:cs="E-BZ9-PK74888-Identity-H" w:hint="eastAsia"/>
          <w:kern w:val="0"/>
          <w:sz w:val="32"/>
          <w:szCs w:val="32"/>
        </w:rPr>
        <w:t>徐世芬</w:t>
      </w:r>
      <w:r w:rsidR="00676295">
        <w:rPr>
          <w:rFonts w:ascii="仿宋" w:eastAsia="仿宋" w:hAnsi="仿宋" w:cs="E-BZ9-PK74888-Identity-H" w:hint="eastAsia"/>
          <w:kern w:val="0"/>
          <w:sz w:val="32"/>
          <w:szCs w:val="32"/>
        </w:rPr>
        <w:t>驾驶无牌三轮电动车从丰都县三合街道久恒城公交车站逆行沿龙河二桥往丰都县中医院方向行驶，当行驶至丰都县三合街道平都大道龙河二桥位置时，与相对方向行驶的，由甘元杰驾驶的渝HBP566小型轿车相撞</w:t>
      </w:r>
      <w:r w:rsidR="00210029">
        <w:rPr>
          <w:rFonts w:ascii="仿宋" w:eastAsia="仿宋" w:hAnsi="仿宋" w:cs="E-BZ9-PK74888-Identity-H" w:hint="eastAsia"/>
          <w:kern w:val="0"/>
          <w:sz w:val="32"/>
          <w:szCs w:val="32"/>
        </w:rPr>
        <w:t>（</w:t>
      </w:r>
      <w:r w:rsidR="00210029" w:rsidRPr="00F07335">
        <w:rPr>
          <w:rFonts w:ascii="仿宋" w:eastAsia="仿宋" w:hAnsi="仿宋" w:cs="SSJ-PK74820000a3c-Identity-H" w:hint="eastAsia"/>
          <w:kern w:val="0"/>
          <w:sz w:val="32"/>
          <w:szCs w:val="32"/>
        </w:rPr>
        <w:t>甘元杰</w:t>
      </w:r>
      <w:r w:rsidR="00210029">
        <w:rPr>
          <w:rFonts w:ascii="仿宋" w:eastAsia="仿宋" w:hAnsi="仿宋" w:cs="SSJ-PK74820000a3c-Identity-H" w:hint="eastAsia"/>
          <w:kern w:val="0"/>
          <w:sz w:val="32"/>
          <w:szCs w:val="32"/>
        </w:rPr>
        <w:t>借</w:t>
      </w:r>
      <w:r w:rsidR="00210029" w:rsidRPr="00F07335">
        <w:rPr>
          <w:rFonts w:ascii="仿宋" w:eastAsia="仿宋" w:hAnsi="仿宋" w:cs="E-BZ9-PK74888-Identity-H" w:hint="eastAsia"/>
          <w:kern w:val="0"/>
          <w:sz w:val="32"/>
          <w:szCs w:val="32"/>
        </w:rPr>
        <w:t>秦攀</w:t>
      </w:r>
      <w:r w:rsidR="00210029">
        <w:rPr>
          <w:rFonts w:ascii="仿宋" w:eastAsia="仿宋" w:hAnsi="仿宋" w:cs="E-BZ9-PK74888-Identity-H" w:hint="eastAsia"/>
          <w:kern w:val="0"/>
          <w:sz w:val="32"/>
          <w:szCs w:val="32"/>
        </w:rPr>
        <w:t>所有的渝HBP566小型轿车无偿使用）</w:t>
      </w:r>
      <w:r w:rsidR="00676295">
        <w:rPr>
          <w:rFonts w:ascii="仿宋" w:eastAsia="仿宋" w:hAnsi="仿宋" w:cs="E-BZ9-PK74888-Identity-H" w:hint="eastAsia"/>
          <w:kern w:val="0"/>
          <w:sz w:val="32"/>
          <w:szCs w:val="32"/>
        </w:rPr>
        <w:t>，造成两车受损和</w:t>
      </w:r>
      <w:r w:rsidR="00676295" w:rsidRPr="00F07335">
        <w:rPr>
          <w:rFonts w:ascii="仿宋" w:eastAsia="仿宋" w:hAnsi="仿宋" w:cs="E-BZ9-PK74888-Identity-H" w:hint="eastAsia"/>
          <w:kern w:val="0"/>
          <w:sz w:val="32"/>
          <w:szCs w:val="32"/>
        </w:rPr>
        <w:t>徐世芬</w:t>
      </w:r>
      <w:r w:rsidR="00676295">
        <w:rPr>
          <w:rFonts w:ascii="仿宋" w:eastAsia="仿宋" w:hAnsi="仿宋" w:cs="E-BZ9-PK74888-Identity-H" w:hint="eastAsia"/>
          <w:kern w:val="0"/>
          <w:sz w:val="32"/>
          <w:szCs w:val="32"/>
        </w:rPr>
        <w:t>受伤的交通事故</w:t>
      </w:r>
      <w:r w:rsidR="00276726">
        <w:rPr>
          <w:rFonts w:ascii="仿宋" w:eastAsia="仿宋" w:hAnsi="仿宋" w:cs="H-SS9-PK74820000a48-Identity-H" w:hint="eastAsia"/>
          <w:kern w:val="0"/>
          <w:sz w:val="32"/>
          <w:szCs w:val="32"/>
        </w:rPr>
        <w:t>，同日</w:t>
      </w:r>
      <w:r w:rsidR="00276726" w:rsidRPr="00F07335">
        <w:rPr>
          <w:rFonts w:ascii="仿宋" w:eastAsia="仿宋" w:hAnsi="仿宋" w:cs="E-BZ9-PK74888-Identity-H" w:hint="eastAsia"/>
          <w:kern w:val="0"/>
          <w:sz w:val="32"/>
          <w:szCs w:val="32"/>
        </w:rPr>
        <w:t>徐世芬</w:t>
      </w:r>
      <w:r w:rsidR="00276726">
        <w:rPr>
          <w:rFonts w:ascii="仿宋" w:eastAsia="仿宋" w:hAnsi="仿宋" w:cs="E-BZ9-PK74888-Identity-H" w:hint="eastAsia"/>
          <w:kern w:val="0"/>
          <w:sz w:val="32"/>
          <w:szCs w:val="32"/>
        </w:rPr>
        <w:t>入住丰都县中医院治疗，</w:t>
      </w:r>
      <w:r w:rsidR="002322DB">
        <w:rPr>
          <w:rFonts w:ascii="仿宋" w:eastAsia="仿宋" w:hAnsi="仿宋" w:cs="E-BZ9-PK74888-Identity-H" w:hint="eastAsia"/>
          <w:kern w:val="0"/>
          <w:sz w:val="32"/>
          <w:szCs w:val="32"/>
        </w:rPr>
        <w:t>当日转重庆医科大学附属第一医院住院治疗，同年4月21日出院，诊断为1.左小腿毁损；</w:t>
      </w:r>
      <w:r w:rsidR="00CC7186">
        <w:rPr>
          <w:rFonts w:ascii="仿宋" w:eastAsia="仿宋" w:hAnsi="仿宋" w:cs="E-BZ9-PK74888-Identity-H" w:hint="eastAsia"/>
          <w:kern w:val="0"/>
          <w:sz w:val="32"/>
          <w:szCs w:val="32"/>
        </w:rPr>
        <w:t>2.</w:t>
      </w:r>
      <w:r w:rsidR="002322DB">
        <w:rPr>
          <w:rFonts w:ascii="仿宋" w:eastAsia="仿宋" w:hAnsi="仿宋" w:cs="E-BZ9-PK74888-Identity-H" w:hint="eastAsia"/>
          <w:kern w:val="0"/>
          <w:sz w:val="32"/>
          <w:szCs w:val="32"/>
        </w:rPr>
        <w:t>左侧</w:t>
      </w:r>
      <w:r w:rsidR="00CC7186">
        <w:rPr>
          <w:rFonts w:ascii="仿宋" w:eastAsia="仿宋" w:hAnsi="仿宋" w:cs="E-BZ9-PK74888-Identity-H" w:hint="eastAsia"/>
          <w:kern w:val="0"/>
          <w:sz w:val="32"/>
          <w:szCs w:val="32"/>
        </w:rPr>
        <w:t>胫腓骨开放性骨折；3.左股骨开放性骨折；4.右侧胫腓骨开放性骨折；5、急性失血性休克；6.腰2锥体上缘骨折等。</w:t>
      </w:r>
      <w:r w:rsidR="00256ECE">
        <w:rPr>
          <w:rFonts w:ascii="仿宋" w:eastAsia="仿宋" w:hAnsi="仿宋" w:cs="E-BZ9-PK74888-Identity-H" w:hint="eastAsia"/>
          <w:kern w:val="0"/>
          <w:sz w:val="32"/>
          <w:szCs w:val="32"/>
        </w:rPr>
        <w:t>后经重庆市法庭科学鉴定所司法鉴定为：1.</w:t>
      </w:r>
      <w:r w:rsidR="00256ECE" w:rsidRPr="00F07335">
        <w:rPr>
          <w:rFonts w:ascii="仿宋" w:eastAsia="仿宋" w:hAnsi="仿宋" w:cs="E-BZ9-PK74888-Identity-H" w:hint="eastAsia"/>
          <w:kern w:val="0"/>
          <w:sz w:val="32"/>
          <w:szCs w:val="32"/>
        </w:rPr>
        <w:t>徐世芬</w:t>
      </w:r>
      <w:r w:rsidR="00256ECE">
        <w:rPr>
          <w:rFonts w:ascii="仿宋" w:eastAsia="仿宋" w:hAnsi="仿宋" w:cs="E-BZ9-PK74888-Identity-H" w:hint="eastAsia"/>
          <w:kern w:val="0"/>
          <w:sz w:val="32"/>
          <w:szCs w:val="32"/>
        </w:rPr>
        <w:t>左股骨远段至远缺如属6级伤残；2.后续医疗费需18000元；3.</w:t>
      </w:r>
      <w:r w:rsidR="007D6CBE">
        <w:rPr>
          <w:rFonts w:ascii="仿宋" w:eastAsia="仿宋" w:hAnsi="仿宋" w:cs="E-BZ9-PK74888-Identity-H" w:hint="eastAsia"/>
          <w:kern w:val="0"/>
          <w:sz w:val="32"/>
          <w:szCs w:val="32"/>
        </w:rPr>
        <w:t>住院期间护理原则上不超过1人；4.目前需要部分护理依赖（安装假肢</w:t>
      </w:r>
      <w:r w:rsidR="005E5756">
        <w:rPr>
          <w:rFonts w:ascii="仿宋" w:eastAsia="仿宋" w:hAnsi="仿宋" w:cs="E-BZ9-PK74888-Identity-H" w:hint="eastAsia"/>
          <w:kern w:val="0"/>
          <w:sz w:val="32"/>
          <w:szCs w:val="32"/>
        </w:rPr>
        <w:t>后</w:t>
      </w:r>
      <w:r w:rsidR="007D6CBE">
        <w:rPr>
          <w:rFonts w:ascii="仿宋" w:eastAsia="仿宋" w:hAnsi="仿宋" w:cs="E-BZ9-PK74888-Identity-H" w:hint="eastAsia"/>
          <w:kern w:val="0"/>
          <w:sz w:val="32"/>
          <w:szCs w:val="32"/>
        </w:rPr>
        <w:t>不需要）；5.误工期限为150日。</w:t>
      </w:r>
      <w:r w:rsidR="007D6CBE" w:rsidRPr="00F07335">
        <w:rPr>
          <w:rFonts w:ascii="仿宋" w:eastAsia="仿宋" w:hAnsi="仿宋" w:cs="E-BZ9-PK74888-Identity-H" w:hint="eastAsia"/>
          <w:kern w:val="0"/>
          <w:sz w:val="32"/>
          <w:szCs w:val="32"/>
        </w:rPr>
        <w:t>徐世芬</w:t>
      </w:r>
      <w:r w:rsidR="00F121AD">
        <w:rPr>
          <w:rFonts w:ascii="仿宋" w:eastAsia="仿宋" w:hAnsi="仿宋" w:cs="E-BZ9-PK74888-Identity-H" w:hint="eastAsia"/>
          <w:kern w:val="0"/>
          <w:sz w:val="32"/>
          <w:szCs w:val="32"/>
        </w:rPr>
        <w:t>在重庆医科大学附属第一医院</w:t>
      </w:r>
      <w:r w:rsidR="007D6CBE">
        <w:rPr>
          <w:rFonts w:ascii="仿宋" w:eastAsia="仿宋" w:hAnsi="仿宋" w:cs="E-BZ9-PK74888-Identity-H" w:hint="eastAsia"/>
          <w:kern w:val="0"/>
          <w:sz w:val="32"/>
          <w:szCs w:val="32"/>
        </w:rPr>
        <w:t>住院期间花去</w:t>
      </w:r>
      <w:r w:rsidR="00210029">
        <w:rPr>
          <w:rFonts w:ascii="仿宋" w:eastAsia="仿宋" w:hAnsi="仿宋" w:cs="E-BZ9-PK74888-Identity-H" w:hint="eastAsia"/>
          <w:kern w:val="0"/>
          <w:sz w:val="32"/>
          <w:szCs w:val="32"/>
        </w:rPr>
        <w:t>住院</w:t>
      </w:r>
      <w:r w:rsidR="007D6CBE">
        <w:rPr>
          <w:rFonts w:ascii="仿宋" w:eastAsia="仿宋" w:hAnsi="仿宋" w:cs="E-BZ9-PK74888-Identity-H" w:hint="eastAsia"/>
          <w:kern w:val="0"/>
          <w:sz w:val="32"/>
          <w:szCs w:val="32"/>
        </w:rPr>
        <w:t>医疗费</w:t>
      </w:r>
      <w:r w:rsidR="00210029">
        <w:rPr>
          <w:rFonts w:ascii="仿宋" w:eastAsia="仿宋" w:hAnsi="仿宋" w:cs="E-BZ9-PK74888-Identity-H" w:hint="eastAsia"/>
          <w:kern w:val="0"/>
          <w:sz w:val="32"/>
          <w:szCs w:val="32"/>
        </w:rPr>
        <w:t>242177.93</w:t>
      </w:r>
      <w:r w:rsidR="007D6CBE">
        <w:rPr>
          <w:rFonts w:ascii="仿宋" w:eastAsia="仿宋" w:hAnsi="仿宋" w:cs="E-BZ9-PK74888-Identity-H" w:hint="eastAsia"/>
          <w:kern w:val="0"/>
          <w:sz w:val="32"/>
          <w:szCs w:val="32"/>
        </w:rPr>
        <w:t xml:space="preserve"> 元，</w:t>
      </w:r>
      <w:r w:rsidR="00210029">
        <w:rPr>
          <w:rFonts w:ascii="仿宋" w:eastAsia="仿宋" w:hAnsi="仿宋" w:cs="E-BZ9-PK74888-Identity-H" w:hint="eastAsia"/>
          <w:kern w:val="0"/>
          <w:sz w:val="32"/>
          <w:szCs w:val="32"/>
        </w:rPr>
        <w:t>门诊医疗费</w:t>
      </w:r>
      <w:r w:rsidR="00407AC4">
        <w:rPr>
          <w:rFonts w:ascii="仿宋" w:eastAsia="仿宋" w:hAnsi="仿宋" w:cs="E-BZ9-PK74888-Identity-H" w:hint="eastAsia"/>
          <w:kern w:val="0"/>
          <w:sz w:val="32"/>
          <w:szCs w:val="32"/>
        </w:rPr>
        <w:t>4612.6</w:t>
      </w:r>
      <w:r w:rsidR="00495EA3">
        <w:rPr>
          <w:rFonts w:ascii="仿宋" w:eastAsia="仿宋" w:hAnsi="仿宋" w:cs="E-BZ9-PK74888-Identity-H" w:hint="eastAsia"/>
          <w:kern w:val="0"/>
          <w:sz w:val="32"/>
          <w:szCs w:val="32"/>
        </w:rPr>
        <w:t xml:space="preserve"> </w:t>
      </w:r>
      <w:r w:rsidR="00210029">
        <w:rPr>
          <w:rFonts w:ascii="仿宋" w:eastAsia="仿宋" w:hAnsi="仿宋" w:cs="E-BZ9-PK74888-Identity-H" w:hint="eastAsia"/>
          <w:kern w:val="0"/>
          <w:sz w:val="32"/>
          <w:szCs w:val="32"/>
        </w:rPr>
        <w:t>元</w:t>
      </w:r>
      <w:r w:rsidR="00495EA3">
        <w:rPr>
          <w:rFonts w:ascii="仿宋" w:eastAsia="仿宋" w:hAnsi="仿宋" w:cs="E-BZ9-PK74888-Identity-H" w:hint="eastAsia"/>
          <w:kern w:val="0"/>
          <w:sz w:val="32"/>
          <w:szCs w:val="32"/>
        </w:rPr>
        <w:t>、</w:t>
      </w:r>
      <w:r w:rsidR="007D6CBE">
        <w:rPr>
          <w:rFonts w:ascii="仿宋" w:eastAsia="仿宋" w:hAnsi="仿宋" w:cs="E-BZ9-PK74888-Identity-H" w:hint="eastAsia"/>
          <w:kern w:val="0"/>
          <w:sz w:val="32"/>
          <w:szCs w:val="32"/>
        </w:rPr>
        <w:t>交通费</w:t>
      </w:r>
      <w:r w:rsidR="00F121AD">
        <w:rPr>
          <w:rFonts w:ascii="仿宋" w:eastAsia="仿宋" w:hAnsi="仿宋" w:cs="E-BZ9-PK74888-Identity-H" w:hint="eastAsia"/>
          <w:kern w:val="0"/>
          <w:sz w:val="32"/>
          <w:szCs w:val="32"/>
        </w:rPr>
        <w:t>（救护车）</w:t>
      </w:r>
      <w:r w:rsidR="00407AC4">
        <w:rPr>
          <w:rFonts w:ascii="仿宋" w:eastAsia="仿宋" w:hAnsi="仿宋" w:cs="E-BZ9-PK74888-Identity-H" w:hint="eastAsia"/>
          <w:kern w:val="0"/>
          <w:sz w:val="32"/>
          <w:szCs w:val="32"/>
        </w:rPr>
        <w:t>1560</w:t>
      </w:r>
      <w:r w:rsidR="007D6CBE">
        <w:rPr>
          <w:rFonts w:ascii="仿宋" w:eastAsia="仿宋" w:hAnsi="仿宋" w:cs="E-BZ9-PK74888-Identity-H" w:hint="eastAsia"/>
          <w:kern w:val="0"/>
          <w:sz w:val="32"/>
          <w:szCs w:val="32"/>
        </w:rPr>
        <w:t xml:space="preserve"> </w:t>
      </w:r>
      <w:r w:rsidR="00F121AD">
        <w:rPr>
          <w:rFonts w:ascii="仿宋" w:eastAsia="仿宋" w:hAnsi="仿宋" w:cs="E-BZ9-PK74888-Identity-H" w:hint="eastAsia"/>
          <w:kern w:val="0"/>
          <w:sz w:val="32"/>
          <w:szCs w:val="32"/>
        </w:rPr>
        <w:t>元、住宿费68元、</w:t>
      </w:r>
      <w:r w:rsidR="00235425">
        <w:rPr>
          <w:rFonts w:ascii="仿宋" w:eastAsia="仿宋" w:hAnsi="仿宋" w:cs="E-BZ9-PK74888-Identity-H" w:hint="eastAsia"/>
          <w:kern w:val="0"/>
          <w:sz w:val="32"/>
          <w:szCs w:val="32"/>
        </w:rPr>
        <w:t>机动车轮椅</w:t>
      </w:r>
      <w:r w:rsidR="00B9650A">
        <w:rPr>
          <w:rFonts w:ascii="仿宋" w:eastAsia="仿宋" w:hAnsi="仿宋" w:cs="E-BZ9-PK74888-Identity-H" w:hint="eastAsia"/>
          <w:kern w:val="0"/>
          <w:sz w:val="32"/>
          <w:szCs w:val="32"/>
        </w:rPr>
        <w:t>578</w:t>
      </w:r>
      <w:r w:rsidR="00235425">
        <w:rPr>
          <w:rFonts w:ascii="仿宋" w:eastAsia="仿宋" w:hAnsi="仿宋" w:cs="E-BZ9-PK74888-Identity-H" w:hint="eastAsia"/>
          <w:kern w:val="0"/>
          <w:sz w:val="32"/>
          <w:szCs w:val="32"/>
        </w:rPr>
        <w:t>元，</w:t>
      </w:r>
      <w:r w:rsidR="00B9650A">
        <w:rPr>
          <w:rFonts w:ascii="仿宋" w:eastAsia="仿宋" w:hAnsi="仿宋" w:cs="E-BZ9-PK74888-Identity-H" w:hint="eastAsia"/>
          <w:kern w:val="0"/>
          <w:sz w:val="32"/>
          <w:szCs w:val="32"/>
        </w:rPr>
        <w:t>遗肢处理费500元，拐杖120元</w:t>
      </w:r>
      <w:r w:rsidR="007D6CBE">
        <w:rPr>
          <w:rFonts w:ascii="仿宋" w:eastAsia="仿宋" w:hAnsi="仿宋" w:cs="E-BZ9-PK74888-Identity-H" w:hint="eastAsia"/>
          <w:kern w:val="0"/>
          <w:sz w:val="32"/>
          <w:szCs w:val="32"/>
        </w:rPr>
        <w:t>，</w:t>
      </w:r>
      <w:r w:rsidR="00235425">
        <w:rPr>
          <w:rFonts w:ascii="仿宋" w:eastAsia="仿宋" w:hAnsi="仿宋" w:cs="E-BZ9-PK74888-Identity-H" w:hint="eastAsia"/>
          <w:kern w:val="0"/>
          <w:sz w:val="32"/>
          <w:szCs w:val="32"/>
        </w:rPr>
        <w:t>丰都县中医院医疗费4737.02元。</w:t>
      </w:r>
      <w:r w:rsidR="007D6CBE" w:rsidRPr="00F07335">
        <w:rPr>
          <w:rFonts w:ascii="仿宋" w:eastAsia="仿宋" w:hAnsi="仿宋" w:cs="E-BZ9-PK74888-Identity-H" w:hint="eastAsia"/>
          <w:kern w:val="0"/>
          <w:sz w:val="32"/>
          <w:szCs w:val="32"/>
        </w:rPr>
        <w:t>徐世</w:t>
      </w:r>
      <w:r w:rsidR="007D6CBE" w:rsidRPr="00F07335">
        <w:rPr>
          <w:rFonts w:ascii="仿宋" w:eastAsia="仿宋" w:hAnsi="仿宋" w:cs="E-BZ9-PK74888-Identity-H" w:hint="eastAsia"/>
          <w:kern w:val="0"/>
          <w:sz w:val="32"/>
          <w:szCs w:val="32"/>
        </w:rPr>
        <w:lastRenderedPageBreak/>
        <w:t>芬</w:t>
      </w:r>
      <w:r w:rsidR="007D6CBE">
        <w:rPr>
          <w:rFonts w:ascii="仿宋" w:eastAsia="仿宋" w:hAnsi="仿宋" w:cs="E-BZ9-PK74888-Identity-H" w:hint="eastAsia"/>
          <w:kern w:val="0"/>
          <w:sz w:val="32"/>
          <w:szCs w:val="32"/>
        </w:rPr>
        <w:t>支付医疗费</w:t>
      </w:r>
      <w:r w:rsidR="005410A8">
        <w:rPr>
          <w:rFonts w:ascii="仿宋" w:eastAsia="仿宋" w:hAnsi="仿宋" w:cs="E-BZ9-PK74888-Identity-H" w:hint="eastAsia"/>
          <w:kern w:val="0"/>
          <w:sz w:val="32"/>
          <w:szCs w:val="32"/>
        </w:rPr>
        <w:t xml:space="preserve"> </w:t>
      </w:r>
      <w:r w:rsidR="00F121AD">
        <w:rPr>
          <w:rFonts w:ascii="仿宋" w:eastAsia="仿宋" w:hAnsi="仿宋" w:cs="E-BZ9-PK74888-Identity-H" w:hint="eastAsia"/>
          <w:kern w:val="0"/>
          <w:sz w:val="32"/>
          <w:szCs w:val="32"/>
        </w:rPr>
        <w:t>144995.85</w:t>
      </w:r>
      <w:r w:rsidR="007D6CBE">
        <w:rPr>
          <w:rFonts w:ascii="仿宋" w:eastAsia="仿宋" w:hAnsi="仿宋" w:cs="E-BZ9-PK74888-Identity-H" w:hint="eastAsia"/>
          <w:kern w:val="0"/>
          <w:sz w:val="32"/>
          <w:szCs w:val="32"/>
        </w:rPr>
        <w:t xml:space="preserve">元，鉴定费 </w:t>
      </w:r>
      <w:r w:rsidR="00407AC4">
        <w:rPr>
          <w:rFonts w:ascii="仿宋" w:eastAsia="仿宋" w:hAnsi="仿宋" w:cs="E-BZ9-PK74888-Identity-H" w:hint="eastAsia"/>
          <w:kern w:val="0"/>
          <w:sz w:val="32"/>
          <w:szCs w:val="32"/>
        </w:rPr>
        <w:t>3480</w:t>
      </w:r>
      <w:r w:rsidR="007D6CBE">
        <w:rPr>
          <w:rFonts w:ascii="仿宋" w:eastAsia="仿宋" w:hAnsi="仿宋" w:cs="E-BZ9-PK74888-Identity-H" w:hint="eastAsia"/>
          <w:kern w:val="0"/>
          <w:sz w:val="32"/>
          <w:szCs w:val="32"/>
        </w:rPr>
        <w:t>元，</w:t>
      </w:r>
      <w:r w:rsidR="00235425">
        <w:rPr>
          <w:rFonts w:ascii="仿宋" w:eastAsia="仿宋" w:hAnsi="仿宋" w:cs="E-BZ9-PK74888-Identity-H" w:hint="eastAsia"/>
          <w:kern w:val="0"/>
          <w:sz w:val="32"/>
          <w:szCs w:val="32"/>
        </w:rPr>
        <w:t>部分护理费2000元，</w:t>
      </w:r>
      <w:r w:rsidR="007D6CBE">
        <w:rPr>
          <w:rFonts w:ascii="仿宋" w:eastAsia="仿宋" w:hAnsi="仿宋" w:cs="E-BZ9-PK74888-Identity-H" w:hint="eastAsia"/>
          <w:kern w:val="0"/>
          <w:sz w:val="32"/>
          <w:szCs w:val="32"/>
        </w:rPr>
        <w:t>被告</w:t>
      </w:r>
      <w:r w:rsidR="00A320E0" w:rsidRPr="00F07335">
        <w:rPr>
          <w:rFonts w:ascii="仿宋" w:eastAsia="仿宋" w:hAnsi="仿宋" w:cs="SSJ-PK74820000a3c-Identity-H" w:hint="eastAsia"/>
          <w:kern w:val="0"/>
          <w:sz w:val="32"/>
          <w:szCs w:val="32"/>
        </w:rPr>
        <w:t>甘元杰</w:t>
      </w:r>
      <w:r w:rsidR="00A320E0">
        <w:rPr>
          <w:rFonts w:ascii="仿宋" w:eastAsia="仿宋" w:hAnsi="仿宋" w:cs="SSJ-PK74820000a3c-Identity-H" w:hint="eastAsia"/>
          <w:kern w:val="0"/>
          <w:sz w:val="32"/>
          <w:szCs w:val="32"/>
        </w:rPr>
        <w:t xml:space="preserve">支付医疗费 </w:t>
      </w:r>
      <w:r w:rsidR="008C6344">
        <w:rPr>
          <w:rFonts w:ascii="仿宋" w:eastAsia="仿宋" w:hAnsi="仿宋" w:cs="SSJ-PK74820000a3c-Identity-H" w:hint="eastAsia"/>
          <w:kern w:val="0"/>
          <w:sz w:val="32"/>
          <w:szCs w:val="32"/>
        </w:rPr>
        <w:t>37091.7</w:t>
      </w:r>
      <w:r w:rsidR="00A320E0">
        <w:rPr>
          <w:rFonts w:ascii="仿宋" w:eastAsia="仿宋" w:hAnsi="仿宋" w:cs="SSJ-PK74820000a3c-Identity-H" w:hint="eastAsia"/>
          <w:kern w:val="0"/>
          <w:sz w:val="32"/>
          <w:szCs w:val="32"/>
        </w:rPr>
        <w:t>元，重庆市</w:t>
      </w:r>
      <w:r w:rsidR="00AC182A">
        <w:rPr>
          <w:rFonts w:ascii="仿宋" w:eastAsia="仿宋" w:hAnsi="仿宋" w:cs="SSJ-PK74820000a3c-Identity-H" w:hint="eastAsia"/>
          <w:kern w:val="0"/>
          <w:sz w:val="32"/>
          <w:szCs w:val="32"/>
        </w:rPr>
        <w:t>道路</w:t>
      </w:r>
      <w:r w:rsidR="00A320E0">
        <w:rPr>
          <w:rFonts w:ascii="仿宋" w:eastAsia="仿宋" w:hAnsi="仿宋" w:cs="SSJ-PK74820000a3c-Identity-H" w:hint="eastAsia"/>
          <w:kern w:val="0"/>
          <w:sz w:val="32"/>
          <w:szCs w:val="32"/>
        </w:rPr>
        <w:t>交通事故</w:t>
      </w:r>
      <w:r w:rsidR="00AC182A">
        <w:rPr>
          <w:rFonts w:ascii="仿宋" w:eastAsia="仿宋" w:hAnsi="仿宋" w:cs="SSJ-PK74820000a3c-Identity-H" w:hint="eastAsia"/>
          <w:kern w:val="0"/>
          <w:sz w:val="32"/>
          <w:szCs w:val="32"/>
        </w:rPr>
        <w:t>社会</w:t>
      </w:r>
      <w:r w:rsidR="00A320E0">
        <w:rPr>
          <w:rFonts w:ascii="仿宋" w:eastAsia="仿宋" w:hAnsi="仿宋" w:cs="SSJ-PK74820000a3c-Identity-H" w:hint="eastAsia"/>
          <w:kern w:val="0"/>
          <w:sz w:val="32"/>
          <w:szCs w:val="32"/>
        </w:rPr>
        <w:t>救助</w:t>
      </w:r>
      <w:r w:rsidR="00AC182A">
        <w:rPr>
          <w:rFonts w:ascii="仿宋" w:eastAsia="仿宋" w:hAnsi="仿宋" w:cs="SSJ-PK74820000a3c-Identity-H" w:hint="eastAsia"/>
          <w:kern w:val="0"/>
          <w:sz w:val="32"/>
          <w:szCs w:val="32"/>
        </w:rPr>
        <w:t>基金管理</w:t>
      </w:r>
      <w:r w:rsidR="00A320E0">
        <w:rPr>
          <w:rFonts w:ascii="仿宋" w:eastAsia="仿宋" w:hAnsi="仿宋" w:cs="SSJ-PK74820000a3c-Identity-H" w:hint="eastAsia"/>
          <w:kern w:val="0"/>
          <w:sz w:val="32"/>
          <w:szCs w:val="32"/>
        </w:rPr>
        <w:t>中心垫付医疗费</w:t>
      </w:r>
      <w:r w:rsidR="00F121AD">
        <w:rPr>
          <w:rFonts w:ascii="仿宋" w:eastAsia="仿宋" w:hAnsi="仿宋" w:cs="SSJ-PK74820000a3c-Identity-H" w:hint="eastAsia"/>
          <w:kern w:val="0"/>
          <w:sz w:val="32"/>
          <w:szCs w:val="32"/>
        </w:rPr>
        <w:t>61000</w:t>
      </w:r>
      <w:r w:rsidR="00A320E0">
        <w:rPr>
          <w:rFonts w:ascii="仿宋" w:eastAsia="仿宋" w:hAnsi="仿宋" w:cs="SSJ-PK74820000a3c-Identity-H" w:hint="eastAsia"/>
          <w:kern w:val="0"/>
          <w:sz w:val="32"/>
          <w:szCs w:val="32"/>
        </w:rPr>
        <w:t xml:space="preserve"> 元</w:t>
      </w:r>
      <w:r w:rsidR="005410A8">
        <w:rPr>
          <w:rFonts w:ascii="仿宋" w:eastAsia="仿宋" w:hAnsi="仿宋" w:cs="SSJ-PK74820000a3c-Identity-H" w:hint="eastAsia"/>
          <w:kern w:val="0"/>
          <w:sz w:val="32"/>
          <w:szCs w:val="32"/>
        </w:rPr>
        <w:t>，</w:t>
      </w:r>
      <w:r w:rsidR="005410A8" w:rsidRPr="00F07335">
        <w:rPr>
          <w:rFonts w:ascii="仿宋" w:eastAsia="仿宋" w:hAnsi="仿宋" w:cs="E-BZ9-PK74888-Identity-H" w:hint="eastAsia"/>
          <w:kern w:val="0"/>
          <w:sz w:val="32"/>
          <w:szCs w:val="32"/>
        </w:rPr>
        <w:t>石柱</w:t>
      </w:r>
      <w:r w:rsidR="005410A8">
        <w:rPr>
          <w:rFonts w:ascii="仿宋" w:eastAsia="仿宋" w:hAnsi="仿宋" w:cs="E-BZ9-PK74888-Identity-H" w:hint="eastAsia"/>
          <w:kern w:val="0"/>
          <w:sz w:val="32"/>
          <w:szCs w:val="32"/>
        </w:rPr>
        <w:t>保险公司支付医疗费10000元</w:t>
      </w:r>
      <w:r w:rsidR="00A320E0">
        <w:rPr>
          <w:rFonts w:ascii="仿宋" w:eastAsia="仿宋" w:hAnsi="仿宋" w:cs="SSJ-PK74820000a3c-Identity-H" w:hint="eastAsia"/>
          <w:kern w:val="0"/>
          <w:sz w:val="32"/>
          <w:szCs w:val="32"/>
        </w:rPr>
        <w:t>。</w:t>
      </w:r>
      <w:r w:rsidR="008C6344">
        <w:rPr>
          <w:rFonts w:ascii="仿宋" w:eastAsia="仿宋" w:hAnsi="仿宋" w:cs="E-BZ9-PK74888-Identity-H" w:hint="eastAsia"/>
          <w:kern w:val="0"/>
          <w:sz w:val="32"/>
          <w:szCs w:val="32"/>
        </w:rPr>
        <w:t>渝HBP566小型轿车在</w:t>
      </w:r>
      <w:r w:rsidR="008C6344" w:rsidRPr="00F07335">
        <w:rPr>
          <w:rFonts w:ascii="仿宋" w:eastAsia="仿宋" w:hAnsi="仿宋" w:cs="E-BZ9-PK74888-Identity-H" w:hint="eastAsia"/>
          <w:kern w:val="0"/>
          <w:sz w:val="32"/>
          <w:szCs w:val="32"/>
        </w:rPr>
        <w:t>石柱</w:t>
      </w:r>
      <w:r w:rsidR="00B9650A">
        <w:rPr>
          <w:rFonts w:ascii="仿宋" w:eastAsia="仿宋" w:hAnsi="仿宋" w:cs="E-BZ9-PK74888-Identity-H" w:hint="eastAsia"/>
          <w:kern w:val="0"/>
          <w:sz w:val="32"/>
          <w:szCs w:val="32"/>
        </w:rPr>
        <w:t>保险公司</w:t>
      </w:r>
      <w:r w:rsidR="008C6344">
        <w:rPr>
          <w:rFonts w:ascii="仿宋" w:eastAsia="仿宋" w:hAnsi="仿宋" w:cs="E-BZ9-PK74888-Identity-H" w:hint="eastAsia"/>
          <w:kern w:val="0"/>
          <w:sz w:val="32"/>
          <w:szCs w:val="32"/>
        </w:rPr>
        <w:t>投保了交强险及商业第三者责任险</w:t>
      </w:r>
      <w:r w:rsidR="00B9650A">
        <w:rPr>
          <w:rFonts w:ascii="仿宋" w:eastAsia="仿宋" w:hAnsi="仿宋" w:cs="E-BZ9-PK74888-Identity-H" w:hint="eastAsia"/>
          <w:kern w:val="0"/>
          <w:sz w:val="32"/>
          <w:szCs w:val="32"/>
        </w:rPr>
        <w:t>（</w:t>
      </w:r>
      <w:r w:rsidR="008C6344">
        <w:rPr>
          <w:rFonts w:ascii="仿宋" w:eastAsia="仿宋" w:hAnsi="仿宋" w:cs="E-BZ9-PK74888-Identity-H" w:hint="eastAsia"/>
          <w:kern w:val="0"/>
          <w:sz w:val="32"/>
          <w:szCs w:val="32"/>
        </w:rPr>
        <w:t>限额100万元</w:t>
      </w:r>
      <w:r w:rsidR="00B9650A">
        <w:rPr>
          <w:rFonts w:ascii="仿宋" w:eastAsia="仿宋" w:hAnsi="仿宋" w:cs="E-BZ9-PK74888-Identity-H" w:hint="eastAsia"/>
          <w:kern w:val="0"/>
          <w:sz w:val="32"/>
          <w:szCs w:val="32"/>
        </w:rPr>
        <w:t>，</w:t>
      </w:r>
      <w:r w:rsidR="00433CB4">
        <w:rPr>
          <w:rFonts w:ascii="仿宋" w:eastAsia="仿宋" w:hAnsi="仿宋" w:cs="E-BZ9-PK74888-Identity-H" w:hint="eastAsia"/>
          <w:kern w:val="0"/>
          <w:sz w:val="32"/>
          <w:szCs w:val="32"/>
        </w:rPr>
        <w:t>不计免赔）</w:t>
      </w:r>
      <w:r w:rsidR="008C6344">
        <w:rPr>
          <w:rFonts w:ascii="仿宋" w:eastAsia="仿宋" w:hAnsi="仿宋" w:cs="H-SS9-PK74820000a48-Identity-H" w:hint="eastAsia"/>
          <w:kern w:val="0"/>
          <w:sz w:val="32"/>
          <w:szCs w:val="32"/>
        </w:rPr>
        <w:t>。重庆市丰都县公安局交通警察巡逻大队对此次事故认定，</w:t>
      </w:r>
      <w:r w:rsidR="008C6344">
        <w:rPr>
          <w:rFonts w:ascii="仿宋" w:eastAsia="仿宋" w:hAnsi="仿宋" w:cs="E-BZ9-PK74888-Identity-H" w:hint="eastAsia"/>
          <w:kern w:val="0"/>
          <w:sz w:val="32"/>
          <w:szCs w:val="32"/>
        </w:rPr>
        <w:t>甘元杰负事故次要责任，</w:t>
      </w:r>
      <w:r w:rsidR="008C6344" w:rsidRPr="00F07335">
        <w:rPr>
          <w:rFonts w:ascii="仿宋" w:eastAsia="仿宋" w:hAnsi="仿宋" w:cs="E-BZ9-PK74888-Identity-H" w:hint="eastAsia"/>
          <w:kern w:val="0"/>
          <w:sz w:val="32"/>
          <w:szCs w:val="32"/>
        </w:rPr>
        <w:t>徐世芬</w:t>
      </w:r>
      <w:r w:rsidR="008C6344">
        <w:rPr>
          <w:rFonts w:ascii="仿宋" w:eastAsia="仿宋" w:hAnsi="仿宋" w:cs="E-BZ9-PK74888-Identity-H" w:hint="eastAsia"/>
          <w:kern w:val="0"/>
          <w:sz w:val="32"/>
          <w:szCs w:val="32"/>
        </w:rPr>
        <w:t>负事故主要责任</w:t>
      </w:r>
      <w:r w:rsidR="008C6344" w:rsidRPr="00C945D5">
        <w:rPr>
          <w:rFonts w:ascii="仿宋" w:eastAsia="仿宋" w:hAnsi="仿宋" w:cs="H-SS9-PK74820000a48-Identity-H" w:hint="eastAsia"/>
          <w:kern w:val="0"/>
          <w:sz w:val="32"/>
          <w:szCs w:val="32"/>
        </w:rPr>
        <w:t>。</w:t>
      </w:r>
      <w:r w:rsidR="008C6344" w:rsidRPr="00F07335">
        <w:rPr>
          <w:rFonts w:ascii="仿宋" w:eastAsia="仿宋" w:hAnsi="仿宋" w:cs="E-BZ9-PK74888-Identity-H" w:hint="eastAsia"/>
          <w:kern w:val="0"/>
          <w:sz w:val="32"/>
          <w:szCs w:val="32"/>
        </w:rPr>
        <w:t>徐世芬</w:t>
      </w:r>
      <w:r w:rsidR="008C6344">
        <w:rPr>
          <w:rFonts w:ascii="仿宋" w:eastAsia="仿宋" w:hAnsi="仿宋" w:cs="E-BZ9-PK74888-Identity-H" w:hint="eastAsia"/>
          <w:kern w:val="0"/>
          <w:sz w:val="32"/>
          <w:szCs w:val="32"/>
        </w:rPr>
        <w:t>在丰都县三合街道南天湖</w:t>
      </w:r>
      <w:r w:rsidR="00B9650A">
        <w:rPr>
          <w:rFonts w:ascii="仿宋" w:eastAsia="仿宋" w:hAnsi="仿宋" w:cs="E-BZ9-PK74888-Identity-H" w:hint="eastAsia"/>
          <w:kern w:val="0"/>
          <w:sz w:val="32"/>
          <w:szCs w:val="32"/>
        </w:rPr>
        <w:t>中路小区</w:t>
      </w:r>
      <w:r w:rsidR="003F6252">
        <w:rPr>
          <w:rFonts w:ascii="仿宋" w:eastAsia="仿宋" w:hAnsi="仿宋" w:cs="E-BZ9-PK74888-Identity-H" w:hint="eastAsia"/>
          <w:kern w:val="0"/>
          <w:sz w:val="32"/>
          <w:szCs w:val="32"/>
        </w:rPr>
        <w:t>从事水果零售业务，</w:t>
      </w:r>
      <w:r w:rsidR="00102DCD">
        <w:rPr>
          <w:rFonts w:ascii="仿宋" w:eastAsia="仿宋" w:hAnsi="仿宋" w:cs="E-BZ9-PK74888-Identity-H" w:hint="eastAsia"/>
          <w:kern w:val="0"/>
          <w:sz w:val="32"/>
          <w:szCs w:val="32"/>
        </w:rPr>
        <w:t>系城镇居民，</w:t>
      </w:r>
      <w:r w:rsidR="003F6252" w:rsidRPr="00F07335">
        <w:rPr>
          <w:rFonts w:ascii="仿宋" w:eastAsia="仿宋" w:hAnsi="仿宋" w:cs="E-BZ9-PK74888-Identity-H" w:hint="eastAsia"/>
          <w:kern w:val="0"/>
          <w:sz w:val="32"/>
          <w:szCs w:val="32"/>
        </w:rPr>
        <w:t>徐世芬</w:t>
      </w:r>
      <w:r w:rsidR="003F6252">
        <w:rPr>
          <w:rFonts w:ascii="仿宋" w:eastAsia="仿宋" w:hAnsi="仿宋" w:cs="E-BZ9-PK74888-Identity-H" w:hint="eastAsia"/>
          <w:kern w:val="0"/>
          <w:sz w:val="32"/>
          <w:szCs w:val="32"/>
        </w:rPr>
        <w:t>的母亲陈光明，生于1936年12月1日，系城镇居民，</w:t>
      </w:r>
      <w:r w:rsidR="003F6252" w:rsidRPr="00F07335">
        <w:rPr>
          <w:rFonts w:ascii="仿宋" w:eastAsia="仿宋" w:hAnsi="仿宋" w:cs="E-BZ9-PK74888-Identity-H" w:hint="eastAsia"/>
          <w:kern w:val="0"/>
          <w:sz w:val="32"/>
          <w:szCs w:val="32"/>
        </w:rPr>
        <w:t>徐世芬</w:t>
      </w:r>
      <w:r w:rsidR="00F67D7E">
        <w:rPr>
          <w:rFonts w:ascii="仿宋" w:eastAsia="仿宋" w:hAnsi="仿宋" w:cs="E-BZ9-PK74888-Identity-H" w:hint="eastAsia"/>
          <w:kern w:val="0"/>
          <w:sz w:val="32"/>
          <w:szCs w:val="32"/>
        </w:rPr>
        <w:t>有兄</w:t>
      </w:r>
      <w:r w:rsidR="003F6252">
        <w:rPr>
          <w:rFonts w:ascii="仿宋" w:eastAsia="仿宋" w:hAnsi="仿宋" w:cs="E-BZ9-PK74888-Identity-H" w:hint="eastAsia"/>
          <w:kern w:val="0"/>
          <w:sz w:val="32"/>
          <w:szCs w:val="32"/>
        </w:rPr>
        <w:t>妹4人。</w:t>
      </w:r>
    </w:p>
    <w:p w:rsidR="00BA760E" w:rsidRPr="00C945D5" w:rsidRDefault="00BA760E" w:rsidP="00145290">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E-BZ9-PK74888-Identity-H" w:hint="eastAsia"/>
          <w:kern w:val="0"/>
          <w:sz w:val="32"/>
          <w:szCs w:val="32"/>
        </w:rPr>
        <w:t>上述事实有当事人的陈述、证人证言、道路交通事故责任认定书、病历资料、医疗发票、司法鉴定意见书、户口簿、证明、收据等证据，并经庭审举证、质证、认证予以确认。</w:t>
      </w:r>
    </w:p>
    <w:p w:rsidR="00145290" w:rsidRDefault="00145290" w:rsidP="00145290">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本院认为</w:t>
      </w:r>
      <w:r w:rsidRPr="00C945D5">
        <w:rPr>
          <w:rFonts w:ascii="仿宋" w:eastAsia="仿宋" w:hAnsi="仿宋" w:cs="H-SS9-PK74820000a48-Identity-H" w:hint="eastAsia"/>
          <w:kern w:val="0"/>
          <w:sz w:val="32"/>
          <w:szCs w:val="32"/>
        </w:rPr>
        <w:t>，</w:t>
      </w:r>
      <w:r w:rsidR="004A3059">
        <w:rPr>
          <w:rFonts w:ascii="仿宋" w:eastAsia="仿宋" w:hAnsi="仿宋" w:cs="SSJ-PK74820000a3c-Identity-H" w:hint="eastAsia"/>
          <w:kern w:val="0"/>
          <w:sz w:val="32"/>
          <w:szCs w:val="32"/>
        </w:rPr>
        <w:t>原被告争议的焦点是：</w:t>
      </w:r>
      <w:r w:rsidR="00F67D7E">
        <w:rPr>
          <w:rFonts w:ascii="仿宋" w:eastAsia="仿宋" w:hAnsi="仿宋" w:cs="SSJ-PK74820000a3c-Identity-H" w:hint="eastAsia"/>
          <w:kern w:val="0"/>
          <w:sz w:val="32"/>
          <w:szCs w:val="32"/>
        </w:rPr>
        <w:t>一、责任主体与责任范围及责任划分</w:t>
      </w:r>
      <w:r w:rsidR="00313076">
        <w:rPr>
          <w:rFonts w:ascii="仿宋" w:eastAsia="仿宋" w:hAnsi="仿宋" w:cs="SSJ-PK74820000a3c-Identity-H" w:hint="eastAsia"/>
          <w:kern w:val="0"/>
          <w:sz w:val="32"/>
          <w:szCs w:val="32"/>
        </w:rPr>
        <w:t>问题</w:t>
      </w:r>
      <w:r w:rsidR="00F67D7E">
        <w:rPr>
          <w:rFonts w:ascii="仿宋" w:eastAsia="仿宋" w:hAnsi="仿宋" w:cs="SSJ-PK74820000a3c-Identity-H" w:hint="eastAsia"/>
          <w:kern w:val="0"/>
          <w:sz w:val="32"/>
          <w:szCs w:val="32"/>
        </w:rPr>
        <w:t>；二、赔偿</w:t>
      </w:r>
      <w:r w:rsidR="00313076">
        <w:rPr>
          <w:rFonts w:ascii="仿宋" w:eastAsia="仿宋" w:hAnsi="仿宋" w:cs="SSJ-PK74820000a3c-Identity-H" w:hint="eastAsia"/>
          <w:kern w:val="0"/>
          <w:sz w:val="32"/>
          <w:szCs w:val="32"/>
        </w:rPr>
        <w:t>金额的确定</w:t>
      </w:r>
      <w:r w:rsidR="004A3059">
        <w:rPr>
          <w:rFonts w:ascii="仿宋" w:eastAsia="仿宋" w:hAnsi="仿宋" w:cs="SSJ-PK74820000a3c-Identity-H" w:hint="eastAsia"/>
          <w:kern w:val="0"/>
          <w:sz w:val="32"/>
          <w:szCs w:val="32"/>
        </w:rPr>
        <w:t>等</w:t>
      </w:r>
      <w:r w:rsidR="00313076">
        <w:rPr>
          <w:rFonts w:ascii="仿宋" w:eastAsia="仿宋" w:hAnsi="仿宋" w:cs="SSJ-PK74820000a3c-Identity-H" w:hint="eastAsia"/>
          <w:kern w:val="0"/>
          <w:sz w:val="32"/>
          <w:szCs w:val="32"/>
        </w:rPr>
        <w:t>问题</w:t>
      </w:r>
      <w:r w:rsidRPr="00C945D5">
        <w:rPr>
          <w:rFonts w:ascii="仿宋" w:eastAsia="仿宋" w:hAnsi="仿宋" w:cs="H-SS9-PK74820000a48-Identity-H" w:hint="eastAsia"/>
          <w:kern w:val="0"/>
          <w:sz w:val="32"/>
          <w:szCs w:val="32"/>
        </w:rPr>
        <w:t>。</w:t>
      </w:r>
    </w:p>
    <w:p w:rsidR="00601D00" w:rsidRDefault="00F67D7E" w:rsidP="00601D00">
      <w:pPr>
        <w:autoSpaceDE w:val="0"/>
        <w:autoSpaceDN w:val="0"/>
        <w:adjustRightInd w:val="0"/>
        <w:ind w:firstLineChars="200" w:firstLine="640"/>
        <w:rPr>
          <w:rFonts w:ascii="仿宋" w:eastAsia="仿宋" w:hAnsi="仿宋" w:cs="E-BZ9-PK74888-Identity-H"/>
          <w:kern w:val="0"/>
          <w:sz w:val="32"/>
          <w:szCs w:val="32"/>
        </w:rPr>
      </w:pPr>
      <w:r>
        <w:rPr>
          <w:rFonts w:ascii="仿宋" w:eastAsia="仿宋" w:hAnsi="仿宋" w:cs="SSJ-PK74820000a3c-Identity-H" w:hint="eastAsia"/>
          <w:kern w:val="0"/>
          <w:sz w:val="32"/>
          <w:szCs w:val="32"/>
        </w:rPr>
        <w:t>一、责任主体与责任范围及责任划分。按照</w:t>
      </w:r>
      <w:r w:rsidR="00517253">
        <w:rPr>
          <w:rFonts w:ascii="仿宋" w:eastAsia="仿宋" w:hAnsi="仿宋" w:cs="SSJ-PK74820000a3c-Identity-H" w:hint="eastAsia"/>
          <w:kern w:val="0"/>
          <w:sz w:val="32"/>
          <w:szCs w:val="32"/>
        </w:rPr>
        <w:t>《最高人民法院关于审理道路交通事故损害赔偿案件适用法律若干问题的解释》第十六条规定，</w:t>
      </w:r>
      <w:r w:rsidR="00517253" w:rsidRPr="00F07335">
        <w:rPr>
          <w:rFonts w:ascii="仿宋" w:eastAsia="仿宋" w:hAnsi="仿宋" w:cs="E-BZ9-PK74888-Identity-H" w:hint="eastAsia"/>
          <w:kern w:val="0"/>
          <w:sz w:val="32"/>
          <w:szCs w:val="32"/>
        </w:rPr>
        <w:t>石柱</w:t>
      </w:r>
      <w:r w:rsidR="00517253">
        <w:rPr>
          <w:rFonts w:ascii="仿宋" w:eastAsia="仿宋" w:hAnsi="仿宋" w:cs="E-BZ9-PK74888-Identity-H" w:hint="eastAsia"/>
          <w:kern w:val="0"/>
          <w:sz w:val="32"/>
          <w:szCs w:val="32"/>
        </w:rPr>
        <w:t>保险公司首先应当在交强险限额内予以赔偿，不足部分根据商业保险合同予以赔偿</w:t>
      </w:r>
      <w:r w:rsidR="0006320C">
        <w:rPr>
          <w:rFonts w:ascii="仿宋" w:eastAsia="仿宋" w:hAnsi="仿宋" w:cs="E-BZ9-PK74888-Identity-H" w:hint="eastAsia"/>
          <w:kern w:val="0"/>
          <w:sz w:val="32"/>
          <w:szCs w:val="32"/>
        </w:rPr>
        <w:t>，仍有不足的由侵权人予以赔偿，为此被告</w:t>
      </w:r>
      <w:r w:rsidR="0006320C" w:rsidRPr="00F07335">
        <w:rPr>
          <w:rFonts w:ascii="仿宋" w:eastAsia="仿宋" w:hAnsi="仿宋" w:cs="E-BZ9-PK74888-Identity-H" w:hint="eastAsia"/>
          <w:kern w:val="0"/>
          <w:sz w:val="32"/>
          <w:szCs w:val="32"/>
        </w:rPr>
        <w:t>石柱</w:t>
      </w:r>
      <w:r w:rsidR="0006320C">
        <w:rPr>
          <w:rFonts w:ascii="仿宋" w:eastAsia="仿宋" w:hAnsi="仿宋" w:cs="E-BZ9-PK74888-Identity-H" w:hint="eastAsia"/>
          <w:kern w:val="0"/>
          <w:sz w:val="32"/>
          <w:szCs w:val="32"/>
        </w:rPr>
        <w:t>保险公司、被告</w:t>
      </w:r>
      <w:r w:rsidR="0006320C" w:rsidRPr="00F07335">
        <w:rPr>
          <w:rFonts w:ascii="仿宋" w:eastAsia="仿宋" w:hAnsi="仿宋" w:cs="SSJ-PK74820000a3c-Identity-H" w:hint="eastAsia"/>
          <w:kern w:val="0"/>
          <w:sz w:val="32"/>
          <w:szCs w:val="32"/>
        </w:rPr>
        <w:t>甘元杰</w:t>
      </w:r>
      <w:r w:rsidR="0006320C">
        <w:rPr>
          <w:rFonts w:ascii="仿宋" w:eastAsia="仿宋" w:hAnsi="仿宋" w:cs="SSJ-PK74820000a3c-Identity-H" w:hint="eastAsia"/>
          <w:kern w:val="0"/>
          <w:sz w:val="32"/>
          <w:szCs w:val="32"/>
        </w:rPr>
        <w:t>属于赔偿的责任主体，</w:t>
      </w:r>
      <w:r w:rsidR="0006320C">
        <w:rPr>
          <w:rFonts w:ascii="仿宋" w:eastAsia="仿宋" w:hAnsi="仿宋" w:cs="E-BZ9-PK74888-Identity-H" w:hint="eastAsia"/>
          <w:kern w:val="0"/>
          <w:sz w:val="32"/>
          <w:szCs w:val="32"/>
        </w:rPr>
        <w:t>被告</w:t>
      </w:r>
      <w:r w:rsidR="0006320C" w:rsidRPr="00F07335">
        <w:rPr>
          <w:rFonts w:ascii="仿宋" w:eastAsia="仿宋" w:hAnsi="仿宋" w:cs="E-BZ9-PK74888-Identity-H" w:hint="eastAsia"/>
          <w:kern w:val="0"/>
          <w:sz w:val="32"/>
          <w:szCs w:val="32"/>
        </w:rPr>
        <w:t>秦攀</w:t>
      </w:r>
      <w:r w:rsidR="0006320C">
        <w:rPr>
          <w:rFonts w:ascii="仿宋" w:eastAsia="仿宋" w:hAnsi="仿宋" w:cs="E-BZ9-PK74888-Identity-H" w:hint="eastAsia"/>
          <w:kern w:val="0"/>
          <w:sz w:val="32"/>
          <w:szCs w:val="32"/>
        </w:rPr>
        <w:t>虽系车辆所有人，但并无过错，依照</w:t>
      </w:r>
      <w:r w:rsidR="0006320C">
        <w:rPr>
          <w:rFonts w:ascii="仿宋" w:eastAsia="仿宋" w:hAnsi="仿宋" w:cs="SSJ-PK74820000a3c-Identity-H" w:hint="eastAsia"/>
          <w:kern w:val="0"/>
          <w:sz w:val="32"/>
          <w:szCs w:val="32"/>
        </w:rPr>
        <w:t>《最高人民法院关</w:t>
      </w:r>
      <w:r w:rsidR="0006320C">
        <w:rPr>
          <w:rFonts w:ascii="仿宋" w:eastAsia="仿宋" w:hAnsi="仿宋" w:cs="SSJ-PK74820000a3c-Identity-H" w:hint="eastAsia"/>
          <w:kern w:val="0"/>
          <w:sz w:val="32"/>
          <w:szCs w:val="32"/>
        </w:rPr>
        <w:lastRenderedPageBreak/>
        <w:t>于审理道路交通事故损害赔偿案件适用法律若干问题的解释》第一条规定不属于责任主体</w:t>
      </w:r>
      <w:r w:rsidR="00601D00">
        <w:rPr>
          <w:rFonts w:ascii="仿宋" w:eastAsia="仿宋" w:hAnsi="仿宋" w:cs="E-BZ9-PK74888-Identity-H" w:hint="eastAsia"/>
          <w:kern w:val="0"/>
          <w:sz w:val="32"/>
          <w:szCs w:val="32"/>
        </w:rPr>
        <w:t>，原告</w:t>
      </w:r>
      <w:r w:rsidR="00601D00" w:rsidRPr="00F07335">
        <w:rPr>
          <w:rFonts w:ascii="仿宋" w:eastAsia="仿宋" w:hAnsi="仿宋" w:cs="E-BZ9-PK74888-Identity-H" w:hint="eastAsia"/>
          <w:kern w:val="0"/>
          <w:sz w:val="32"/>
          <w:szCs w:val="32"/>
        </w:rPr>
        <w:t>徐世芬</w:t>
      </w:r>
      <w:r w:rsidR="00601D00">
        <w:rPr>
          <w:rFonts w:ascii="仿宋" w:eastAsia="仿宋" w:hAnsi="仿宋" w:cs="E-BZ9-PK74888-Identity-H" w:hint="eastAsia"/>
          <w:kern w:val="0"/>
          <w:sz w:val="32"/>
          <w:szCs w:val="32"/>
        </w:rPr>
        <w:t>在发生交通事故过程中存在主要过错应承担相应的责任，属于责任主体，应</w:t>
      </w:r>
      <w:r w:rsidR="004A3059">
        <w:rPr>
          <w:rFonts w:ascii="仿宋" w:eastAsia="仿宋" w:hAnsi="仿宋" w:cs="E-BZ9-PK74888-Identity-H" w:hint="eastAsia"/>
          <w:kern w:val="0"/>
          <w:sz w:val="32"/>
          <w:szCs w:val="32"/>
        </w:rPr>
        <w:t>适当</w:t>
      </w:r>
      <w:r w:rsidR="00601D00">
        <w:rPr>
          <w:rFonts w:ascii="仿宋" w:eastAsia="仿宋" w:hAnsi="仿宋" w:cs="E-BZ9-PK74888-Identity-H" w:hint="eastAsia"/>
          <w:kern w:val="0"/>
          <w:sz w:val="32"/>
          <w:szCs w:val="32"/>
        </w:rPr>
        <w:t>减轻上列责任主体的赔偿责任。按照《最高人民法院关于审理人身损害案件适用法律若干问题的解释》</w:t>
      </w:r>
      <w:r w:rsidR="00E24FF9">
        <w:rPr>
          <w:rFonts w:ascii="仿宋" w:eastAsia="仿宋" w:hAnsi="仿宋" w:cs="E-BZ9-PK74888-Identity-H" w:hint="eastAsia"/>
          <w:kern w:val="0"/>
          <w:sz w:val="32"/>
          <w:szCs w:val="32"/>
        </w:rPr>
        <w:t>第十七条第一、二款规定医疗费、误工费、护理费、交通费、住宿费、住院伙食补助费、营养费、残疾赔偿金、残疾辅助器具费、被扶养人生活费、后续治疗费、康复费等</w:t>
      </w:r>
      <w:r w:rsidR="0002147D">
        <w:rPr>
          <w:rFonts w:ascii="仿宋" w:eastAsia="仿宋" w:hAnsi="仿宋" w:cs="E-BZ9-PK74888-Identity-H" w:hint="eastAsia"/>
          <w:kern w:val="0"/>
          <w:sz w:val="32"/>
          <w:szCs w:val="32"/>
        </w:rPr>
        <w:t>必要费用</w:t>
      </w:r>
      <w:r w:rsidR="00E24FF9">
        <w:rPr>
          <w:rFonts w:ascii="仿宋" w:eastAsia="仿宋" w:hAnsi="仿宋" w:cs="E-BZ9-PK74888-Identity-H" w:hint="eastAsia"/>
          <w:kern w:val="0"/>
          <w:sz w:val="32"/>
          <w:szCs w:val="32"/>
        </w:rPr>
        <w:t>都属于本案的赔偿范围，</w:t>
      </w:r>
      <w:r w:rsidR="0002147D">
        <w:rPr>
          <w:rFonts w:ascii="仿宋" w:eastAsia="仿宋" w:hAnsi="仿宋" w:cs="E-BZ9-PK74888-Identity-H" w:hint="eastAsia"/>
          <w:kern w:val="0"/>
          <w:sz w:val="32"/>
          <w:szCs w:val="32"/>
        </w:rPr>
        <w:t>因此原告</w:t>
      </w:r>
      <w:r w:rsidR="0002147D" w:rsidRPr="00F07335">
        <w:rPr>
          <w:rFonts w:ascii="仿宋" w:eastAsia="仿宋" w:hAnsi="仿宋" w:cs="E-BZ9-PK74888-Identity-H" w:hint="eastAsia"/>
          <w:kern w:val="0"/>
          <w:sz w:val="32"/>
          <w:szCs w:val="32"/>
        </w:rPr>
        <w:t>徐世芬</w:t>
      </w:r>
      <w:r w:rsidR="0002147D">
        <w:rPr>
          <w:rFonts w:ascii="仿宋" w:eastAsia="仿宋" w:hAnsi="仿宋" w:cs="E-BZ9-PK74888-Identity-H" w:hint="eastAsia"/>
          <w:kern w:val="0"/>
          <w:sz w:val="32"/>
          <w:szCs w:val="32"/>
        </w:rPr>
        <w:t>在截肢后，遗肢的处理费用属于赔偿范围，精神损害抚慰金也属于赔偿范围，原告</w:t>
      </w:r>
      <w:r w:rsidR="0002147D" w:rsidRPr="00F07335">
        <w:rPr>
          <w:rFonts w:ascii="仿宋" w:eastAsia="仿宋" w:hAnsi="仿宋" w:cs="E-BZ9-PK74888-Identity-H" w:hint="eastAsia"/>
          <w:kern w:val="0"/>
          <w:sz w:val="32"/>
          <w:szCs w:val="32"/>
        </w:rPr>
        <w:t>徐世芬</w:t>
      </w:r>
      <w:r w:rsidR="004A3059">
        <w:rPr>
          <w:rFonts w:ascii="仿宋" w:eastAsia="仿宋" w:hAnsi="仿宋" w:cs="E-BZ9-PK74888-Identity-H" w:hint="eastAsia"/>
          <w:kern w:val="0"/>
          <w:sz w:val="32"/>
          <w:szCs w:val="32"/>
        </w:rPr>
        <w:t>主张</w:t>
      </w:r>
      <w:r w:rsidR="0002147D">
        <w:rPr>
          <w:rFonts w:ascii="仿宋" w:eastAsia="仿宋" w:hAnsi="仿宋" w:cs="E-BZ9-PK74888-Identity-H" w:hint="eastAsia"/>
          <w:kern w:val="0"/>
          <w:sz w:val="32"/>
          <w:szCs w:val="32"/>
        </w:rPr>
        <w:t>纳入交强险限额内先予赔偿的请求符合法律规定，本院予以支持。对于责任划分，</w:t>
      </w:r>
      <w:r w:rsidR="00FB2733">
        <w:rPr>
          <w:rFonts w:ascii="仿宋" w:eastAsia="仿宋" w:hAnsi="仿宋" w:cs="E-BZ9-PK74888-Identity-H" w:hint="eastAsia"/>
          <w:kern w:val="0"/>
          <w:sz w:val="32"/>
          <w:szCs w:val="32"/>
        </w:rPr>
        <w:t>根据发生事故的原因力大小，过错情况</w:t>
      </w:r>
      <w:r w:rsidR="00AC182A">
        <w:rPr>
          <w:rFonts w:ascii="仿宋" w:eastAsia="仿宋" w:hAnsi="仿宋" w:cs="E-BZ9-PK74888-Identity-H" w:hint="eastAsia"/>
          <w:kern w:val="0"/>
          <w:sz w:val="32"/>
          <w:szCs w:val="32"/>
        </w:rPr>
        <w:t>，</w:t>
      </w:r>
      <w:r w:rsidR="00FB2733">
        <w:rPr>
          <w:rFonts w:ascii="仿宋" w:eastAsia="仿宋" w:hAnsi="仿宋" w:cs="E-BZ9-PK74888-Identity-H" w:hint="eastAsia"/>
          <w:kern w:val="0"/>
          <w:sz w:val="32"/>
          <w:szCs w:val="32"/>
        </w:rPr>
        <w:t>以原告</w:t>
      </w:r>
      <w:r w:rsidR="00FB2733" w:rsidRPr="00F07335">
        <w:rPr>
          <w:rFonts w:ascii="仿宋" w:eastAsia="仿宋" w:hAnsi="仿宋" w:cs="E-BZ9-PK74888-Identity-H" w:hint="eastAsia"/>
          <w:kern w:val="0"/>
          <w:sz w:val="32"/>
          <w:szCs w:val="32"/>
        </w:rPr>
        <w:t>徐世芬</w:t>
      </w:r>
      <w:r w:rsidR="00FB2733">
        <w:rPr>
          <w:rFonts w:ascii="仿宋" w:eastAsia="仿宋" w:hAnsi="仿宋" w:cs="E-BZ9-PK74888-Identity-H" w:hint="eastAsia"/>
          <w:kern w:val="0"/>
          <w:sz w:val="32"/>
          <w:szCs w:val="32"/>
        </w:rPr>
        <w:t>自己承担60%的民事责任，被告甘元杰承担40%的赔偿责任为宜，</w:t>
      </w:r>
      <w:r w:rsidR="00FB2733" w:rsidRPr="00F07335">
        <w:rPr>
          <w:rFonts w:ascii="仿宋" w:eastAsia="仿宋" w:hAnsi="仿宋" w:cs="E-BZ9-PK74888-Identity-H" w:hint="eastAsia"/>
          <w:kern w:val="0"/>
          <w:sz w:val="32"/>
          <w:szCs w:val="32"/>
        </w:rPr>
        <w:t>石柱</w:t>
      </w:r>
      <w:r w:rsidR="00FB2733">
        <w:rPr>
          <w:rFonts w:ascii="仿宋" w:eastAsia="仿宋" w:hAnsi="仿宋" w:cs="E-BZ9-PK74888-Identity-H" w:hint="eastAsia"/>
          <w:kern w:val="0"/>
          <w:sz w:val="32"/>
          <w:szCs w:val="32"/>
        </w:rPr>
        <w:t>保险公司在甘元杰承担的赔偿范围</w:t>
      </w:r>
      <w:r w:rsidR="00313076">
        <w:rPr>
          <w:rFonts w:ascii="仿宋" w:eastAsia="仿宋" w:hAnsi="仿宋" w:cs="E-BZ9-PK74888-Identity-H" w:hint="eastAsia"/>
          <w:kern w:val="0"/>
          <w:sz w:val="32"/>
          <w:szCs w:val="32"/>
        </w:rPr>
        <w:t>内</w:t>
      </w:r>
      <w:r w:rsidR="00AC182A">
        <w:rPr>
          <w:rFonts w:ascii="仿宋" w:eastAsia="仿宋" w:hAnsi="仿宋" w:cs="E-BZ9-PK74888-Identity-H" w:hint="eastAsia"/>
          <w:kern w:val="0"/>
          <w:sz w:val="32"/>
          <w:szCs w:val="32"/>
        </w:rPr>
        <w:t>，</w:t>
      </w:r>
      <w:r w:rsidR="004A3059">
        <w:rPr>
          <w:rFonts w:ascii="仿宋" w:eastAsia="仿宋" w:hAnsi="仿宋" w:cs="E-BZ9-PK74888-Identity-H" w:hint="eastAsia"/>
          <w:kern w:val="0"/>
          <w:sz w:val="32"/>
          <w:szCs w:val="32"/>
        </w:rPr>
        <w:t>以</w:t>
      </w:r>
      <w:r w:rsidR="00313076">
        <w:rPr>
          <w:rFonts w:ascii="仿宋" w:eastAsia="仿宋" w:hAnsi="仿宋" w:cs="E-BZ9-PK74888-Identity-H" w:hint="eastAsia"/>
          <w:kern w:val="0"/>
          <w:sz w:val="32"/>
          <w:szCs w:val="32"/>
        </w:rPr>
        <w:t>交强险及商业第三者责任险限额</w:t>
      </w:r>
      <w:r w:rsidR="005350A2">
        <w:rPr>
          <w:rFonts w:ascii="仿宋" w:eastAsia="仿宋" w:hAnsi="仿宋" w:cs="E-BZ9-PK74888-Identity-H" w:hint="eastAsia"/>
          <w:kern w:val="0"/>
          <w:sz w:val="32"/>
          <w:szCs w:val="32"/>
        </w:rPr>
        <w:t>为限</w:t>
      </w:r>
      <w:r w:rsidR="00313076">
        <w:rPr>
          <w:rFonts w:ascii="仿宋" w:eastAsia="仿宋" w:hAnsi="仿宋" w:cs="E-BZ9-PK74888-Identity-H" w:hint="eastAsia"/>
          <w:kern w:val="0"/>
          <w:sz w:val="32"/>
          <w:szCs w:val="32"/>
        </w:rPr>
        <w:t>承担保险赔偿责任。</w:t>
      </w:r>
    </w:p>
    <w:p w:rsidR="00F67D7E" w:rsidRPr="00C33236" w:rsidRDefault="00313076" w:rsidP="00145290">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二、赔偿金额的确定</w:t>
      </w:r>
      <w:r w:rsidR="005350A2">
        <w:rPr>
          <w:rFonts w:ascii="仿宋" w:eastAsia="仿宋" w:hAnsi="仿宋" w:cs="SSJ-PK74820000a3c-Identity-H" w:hint="eastAsia"/>
          <w:kern w:val="0"/>
          <w:sz w:val="32"/>
          <w:szCs w:val="32"/>
        </w:rPr>
        <w:t>等</w:t>
      </w:r>
      <w:r>
        <w:rPr>
          <w:rFonts w:ascii="仿宋" w:eastAsia="仿宋" w:hAnsi="仿宋" w:cs="SSJ-PK74820000a3c-Identity-H" w:hint="eastAsia"/>
          <w:kern w:val="0"/>
          <w:sz w:val="32"/>
          <w:szCs w:val="32"/>
        </w:rPr>
        <w:t>问题</w:t>
      </w:r>
      <w:r w:rsidRPr="00C945D5">
        <w:rPr>
          <w:rFonts w:ascii="仿宋" w:eastAsia="仿宋" w:hAnsi="仿宋" w:cs="H-SS9-PK74820000a48-Identity-H" w:hint="eastAsia"/>
          <w:kern w:val="0"/>
          <w:sz w:val="32"/>
          <w:szCs w:val="32"/>
        </w:rPr>
        <w:t>。</w:t>
      </w:r>
      <w:r>
        <w:rPr>
          <w:rFonts w:ascii="仿宋" w:eastAsia="仿宋" w:hAnsi="仿宋" w:cs="E-BZ9-PK74888-Identity-H" w:hint="eastAsia"/>
          <w:kern w:val="0"/>
          <w:sz w:val="32"/>
          <w:szCs w:val="32"/>
        </w:rPr>
        <w:t>原告</w:t>
      </w:r>
      <w:r w:rsidRPr="00F07335">
        <w:rPr>
          <w:rFonts w:ascii="仿宋" w:eastAsia="仿宋" w:hAnsi="仿宋" w:cs="E-BZ9-PK74888-Identity-H" w:hint="eastAsia"/>
          <w:kern w:val="0"/>
          <w:sz w:val="32"/>
          <w:szCs w:val="32"/>
        </w:rPr>
        <w:t>徐世芬</w:t>
      </w:r>
      <w:r>
        <w:rPr>
          <w:rFonts w:ascii="仿宋" w:eastAsia="仿宋" w:hAnsi="仿宋" w:cs="E-BZ9-PK74888-Identity-H" w:hint="eastAsia"/>
          <w:kern w:val="0"/>
          <w:sz w:val="32"/>
          <w:szCs w:val="32"/>
        </w:rPr>
        <w:t>经济损失的计算为，医疗费为</w:t>
      </w:r>
      <w:r w:rsidR="00E145F1">
        <w:rPr>
          <w:rFonts w:ascii="仿宋" w:eastAsia="仿宋" w:hAnsi="仿宋" w:cs="E-BZ9-PK74888-Identity-H" w:hint="eastAsia"/>
          <w:kern w:val="0"/>
          <w:sz w:val="32"/>
          <w:szCs w:val="32"/>
        </w:rPr>
        <w:t>：242177.93 元+4612.6 元+4737.02元=251527.55元</w:t>
      </w:r>
      <w:r w:rsidR="00D16A15">
        <w:rPr>
          <w:rFonts w:ascii="仿宋" w:eastAsia="仿宋" w:hAnsi="仿宋" w:cs="E-BZ9-PK74888-Identity-H" w:hint="eastAsia"/>
          <w:kern w:val="0"/>
          <w:sz w:val="32"/>
          <w:szCs w:val="32"/>
        </w:rPr>
        <w:t>，其中61000元系</w:t>
      </w:r>
      <w:r w:rsidR="00D16A15">
        <w:rPr>
          <w:rFonts w:ascii="仿宋" w:eastAsia="仿宋" w:hAnsi="仿宋" w:cs="SSJ-PK74820000a3c-Identity-H" w:hint="eastAsia"/>
          <w:kern w:val="0"/>
          <w:sz w:val="32"/>
          <w:szCs w:val="32"/>
        </w:rPr>
        <w:t>重庆市</w:t>
      </w:r>
      <w:r w:rsidR="005350A2">
        <w:rPr>
          <w:rFonts w:ascii="仿宋" w:eastAsia="仿宋" w:hAnsi="仿宋" w:cs="SSJ-PK74820000a3c-Identity-H" w:hint="eastAsia"/>
          <w:kern w:val="0"/>
          <w:sz w:val="32"/>
          <w:szCs w:val="32"/>
        </w:rPr>
        <w:t>道路</w:t>
      </w:r>
      <w:r w:rsidR="00D16A15">
        <w:rPr>
          <w:rFonts w:ascii="仿宋" w:eastAsia="仿宋" w:hAnsi="仿宋" w:cs="SSJ-PK74820000a3c-Identity-H" w:hint="eastAsia"/>
          <w:kern w:val="0"/>
          <w:sz w:val="32"/>
          <w:szCs w:val="32"/>
        </w:rPr>
        <w:t>交通事故</w:t>
      </w:r>
      <w:r w:rsidR="00AC182A">
        <w:rPr>
          <w:rFonts w:ascii="仿宋" w:eastAsia="仿宋" w:hAnsi="仿宋" w:cs="SSJ-PK74820000a3c-Identity-H" w:hint="eastAsia"/>
          <w:kern w:val="0"/>
          <w:sz w:val="32"/>
          <w:szCs w:val="32"/>
        </w:rPr>
        <w:t>社会</w:t>
      </w:r>
      <w:r w:rsidR="00D16A15">
        <w:rPr>
          <w:rFonts w:ascii="仿宋" w:eastAsia="仿宋" w:hAnsi="仿宋" w:cs="SSJ-PK74820000a3c-Identity-H" w:hint="eastAsia"/>
          <w:kern w:val="0"/>
          <w:sz w:val="32"/>
          <w:szCs w:val="32"/>
        </w:rPr>
        <w:t>救助</w:t>
      </w:r>
      <w:r w:rsidR="00AC182A">
        <w:rPr>
          <w:rFonts w:ascii="仿宋" w:eastAsia="仿宋" w:hAnsi="仿宋" w:cs="SSJ-PK74820000a3c-Identity-H" w:hint="eastAsia"/>
          <w:kern w:val="0"/>
          <w:sz w:val="32"/>
          <w:szCs w:val="32"/>
        </w:rPr>
        <w:t>基金管理</w:t>
      </w:r>
      <w:r w:rsidR="00D16A15">
        <w:rPr>
          <w:rFonts w:ascii="仿宋" w:eastAsia="仿宋" w:hAnsi="仿宋" w:cs="SSJ-PK74820000a3c-Identity-H" w:hint="eastAsia"/>
          <w:kern w:val="0"/>
          <w:sz w:val="32"/>
          <w:szCs w:val="32"/>
        </w:rPr>
        <w:t>中心垫付，原告未将该部分纳入请求赔偿范围，因此</w:t>
      </w:r>
      <w:r w:rsidR="00F37C28">
        <w:rPr>
          <w:rFonts w:ascii="仿宋" w:eastAsia="仿宋" w:hAnsi="仿宋" w:cs="SSJ-PK74820000a3c-Identity-H" w:hint="eastAsia"/>
          <w:kern w:val="0"/>
          <w:sz w:val="32"/>
          <w:szCs w:val="32"/>
        </w:rPr>
        <w:t>该部分不计入本案经济损失（另案处理），扣减</w:t>
      </w:r>
      <w:r w:rsidR="005350A2">
        <w:rPr>
          <w:rFonts w:ascii="仿宋" w:eastAsia="仿宋" w:hAnsi="仿宋" w:cs="SSJ-PK74820000a3c-Identity-H" w:hint="eastAsia"/>
          <w:kern w:val="0"/>
          <w:sz w:val="32"/>
          <w:szCs w:val="32"/>
        </w:rPr>
        <w:t>该部分</w:t>
      </w:r>
      <w:r w:rsidR="00F37C28">
        <w:rPr>
          <w:rFonts w:ascii="仿宋" w:eastAsia="仿宋" w:hAnsi="仿宋" w:cs="SSJ-PK74820000a3c-Identity-H" w:hint="eastAsia"/>
          <w:kern w:val="0"/>
          <w:sz w:val="32"/>
          <w:szCs w:val="32"/>
        </w:rPr>
        <w:t>后计算为190527.55元</w:t>
      </w:r>
      <w:r w:rsidR="00E145F1">
        <w:rPr>
          <w:rFonts w:ascii="仿宋" w:eastAsia="仿宋" w:hAnsi="仿宋" w:cs="E-BZ9-PK74888-Identity-H" w:hint="eastAsia"/>
          <w:kern w:val="0"/>
          <w:sz w:val="32"/>
          <w:szCs w:val="32"/>
        </w:rPr>
        <w:t>；残</w:t>
      </w:r>
      <w:r w:rsidR="00E145F1">
        <w:rPr>
          <w:rFonts w:ascii="仿宋" w:eastAsia="仿宋" w:hAnsi="仿宋" w:cs="E-BZ9-PK74888-Identity-H" w:hint="eastAsia"/>
          <w:kern w:val="0"/>
          <w:sz w:val="32"/>
          <w:szCs w:val="32"/>
        </w:rPr>
        <w:lastRenderedPageBreak/>
        <w:t>疾赔偿金为：32193元/年</w:t>
      </w:r>
      <m:oMath>
        <m:r>
          <m:rPr>
            <m:sty m:val="p"/>
          </m:rPr>
          <w:rPr>
            <w:rFonts w:ascii="Cambria Math" w:eastAsia="仿宋" w:hAnsi="Cambria Math" w:cs="E-BZ9-PK74888-Identity-H"/>
            <w:kern w:val="0"/>
            <w:sz w:val="32"/>
            <w:szCs w:val="32"/>
          </w:rPr>
          <m:t>×20</m:t>
        </m:r>
        <m:r>
          <m:rPr>
            <m:sty m:val="p"/>
          </m:rPr>
          <w:rPr>
            <w:rFonts w:ascii="Cambria Math" w:eastAsia="仿宋" w:hAnsi="Cambria Math" w:cs="E-BZ9-PK74888-Identity-H"/>
            <w:kern w:val="0"/>
            <w:sz w:val="32"/>
            <w:szCs w:val="32"/>
          </w:rPr>
          <m:t>年</m:t>
        </m:r>
        <m:r>
          <m:rPr>
            <m:sty m:val="p"/>
          </m:rPr>
          <w:rPr>
            <w:rFonts w:ascii="Cambria Math" w:eastAsia="仿宋" w:hAnsi="Cambria Math" w:cs="E-BZ9-PK74888-Identity-H"/>
            <w:kern w:val="0"/>
            <w:sz w:val="32"/>
            <w:szCs w:val="32"/>
          </w:rPr>
          <m:t>×50%</m:t>
        </m:r>
      </m:oMath>
      <w:r w:rsidR="00E145F1">
        <w:rPr>
          <w:rFonts w:ascii="仿宋" w:eastAsia="仿宋" w:hAnsi="仿宋" w:cs="E-BZ9-PK74888-Identity-H" w:hint="eastAsia"/>
          <w:kern w:val="0"/>
          <w:sz w:val="32"/>
          <w:szCs w:val="32"/>
        </w:rPr>
        <w:t>=</w:t>
      </w:r>
      <w:r w:rsidR="00861688">
        <w:rPr>
          <w:rFonts w:ascii="仿宋" w:eastAsia="仿宋" w:hAnsi="仿宋" w:cs="E-BZ9-PK74888-Identity-H" w:hint="eastAsia"/>
          <w:kern w:val="0"/>
          <w:sz w:val="32"/>
          <w:szCs w:val="32"/>
        </w:rPr>
        <w:t>321930元；</w:t>
      </w:r>
      <w:r w:rsidR="0006773F">
        <w:rPr>
          <w:rFonts w:ascii="仿宋" w:eastAsia="仿宋" w:hAnsi="仿宋" w:cs="E-BZ9-PK74888-Identity-H" w:hint="eastAsia"/>
          <w:kern w:val="0"/>
          <w:sz w:val="32"/>
          <w:szCs w:val="32"/>
        </w:rPr>
        <w:t>住院伙食补助费</w:t>
      </w:r>
      <w:r w:rsidR="005350A2">
        <w:rPr>
          <w:rFonts w:ascii="仿宋" w:eastAsia="仿宋" w:hAnsi="仿宋" w:cs="E-BZ9-PK74888-Identity-H" w:hint="eastAsia"/>
          <w:kern w:val="0"/>
          <w:sz w:val="32"/>
          <w:szCs w:val="32"/>
        </w:rPr>
        <w:t>为，</w:t>
      </w:r>
      <w:r w:rsidR="0006773F">
        <w:rPr>
          <w:rFonts w:ascii="仿宋" w:eastAsia="仿宋" w:hAnsi="仿宋" w:cs="E-BZ9-PK74888-Identity-H" w:hint="eastAsia"/>
          <w:kern w:val="0"/>
          <w:sz w:val="32"/>
          <w:szCs w:val="32"/>
        </w:rPr>
        <w:t>50元/天</w:t>
      </w:r>
      <m:oMath>
        <m:r>
          <m:rPr>
            <m:sty m:val="p"/>
          </m:rPr>
          <w:rPr>
            <w:rFonts w:ascii="Cambria Math" w:eastAsia="仿宋" w:hAnsi="Cambria Math" w:cs="E-BZ9-PK74888-Identity-H"/>
            <w:kern w:val="0"/>
            <w:sz w:val="32"/>
            <w:szCs w:val="32"/>
          </w:rPr>
          <m:t>×54</m:t>
        </m:r>
        <m:r>
          <m:rPr>
            <m:sty m:val="p"/>
          </m:rPr>
          <w:rPr>
            <w:rFonts w:ascii="Cambria Math" w:eastAsia="仿宋" w:hAnsi="Cambria Math" w:cs="E-BZ9-PK74888-Identity-H"/>
            <w:kern w:val="0"/>
            <w:sz w:val="32"/>
            <w:szCs w:val="32"/>
          </w:rPr>
          <m:t>天</m:t>
        </m:r>
        <m:r>
          <m:rPr>
            <m:sty m:val="p"/>
          </m:rPr>
          <w:rPr>
            <w:rFonts w:ascii="Cambria Math" w:eastAsia="仿宋" w:hAnsi="Cambria Math" w:cs="E-BZ9-PK74888-Identity-H"/>
            <w:kern w:val="0"/>
            <w:sz w:val="32"/>
            <w:szCs w:val="32"/>
          </w:rPr>
          <m:t>=2700</m:t>
        </m:r>
        <m:r>
          <m:rPr>
            <m:sty m:val="p"/>
          </m:rPr>
          <w:rPr>
            <w:rFonts w:ascii="Cambria Math" w:eastAsia="仿宋" w:hAnsi="Cambria Math" w:cs="E-BZ9-PK74888-Identity-H"/>
            <w:kern w:val="0"/>
            <w:sz w:val="32"/>
            <w:szCs w:val="32"/>
          </w:rPr>
          <m:t>元</m:t>
        </m:r>
      </m:oMath>
      <w:r w:rsidR="0006773F">
        <w:rPr>
          <w:rFonts w:ascii="仿宋" w:eastAsia="仿宋" w:hAnsi="仿宋" w:cs="E-BZ9-PK74888-Identity-H" w:hint="eastAsia"/>
          <w:kern w:val="0"/>
          <w:sz w:val="32"/>
          <w:szCs w:val="32"/>
        </w:rPr>
        <w:t>；营养费酌定为1000元；后续医疗费18000元；误工费</w:t>
      </w:r>
      <w:r w:rsidR="005350A2">
        <w:rPr>
          <w:rFonts w:ascii="仿宋" w:eastAsia="仿宋" w:hAnsi="仿宋" w:cs="E-BZ9-PK74888-Identity-H" w:hint="eastAsia"/>
          <w:kern w:val="0"/>
          <w:sz w:val="32"/>
          <w:szCs w:val="32"/>
        </w:rPr>
        <w:t>计算为，</w:t>
      </w:r>
      <w:r w:rsidR="002708E8">
        <w:rPr>
          <w:rFonts w:ascii="仿宋" w:eastAsia="仿宋" w:hAnsi="仿宋" w:cs="E-BZ9-PK74888-Identity-H" w:hint="eastAsia"/>
          <w:kern w:val="0"/>
          <w:sz w:val="32"/>
          <w:szCs w:val="32"/>
        </w:rPr>
        <w:t>44477元/365天</w:t>
      </w:r>
      <m:oMath>
        <m:r>
          <m:rPr>
            <m:sty m:val="p"/>
          </m:rPr>
          <w:rPr>
            <w:rFonts w:ascii="Cambria Math" w:eastAsia="仿宋" w:hAnsi="Cambria Math" w:cs="E-BZ9-PK74888-Identity-H"/>
            <w:kern w:val="0"/>
            <w:sz w:val="32"/>
            <w:szCs w:val="32"/>
          </w:rPr>
          <m:t>×150</m:t>
        </m:r>
        <m:r>
          <m:rPr>
            <m:sty m:val="p"/>
          </m:rPr>
          <w:rPr>
            <w:rFonts w:ascii="Cambria Math" w:eastAsia="仿宋" w:hAnsi="Cambria Math" w:cs="E-BZ9-PK74888-Identity-H"/>
            <w:kern w:val="0"/>
            <w:sz w:val="32"/>
            <w:szCs w:val="32"/>
          </w:rPr>
          <m:t>天</m:t>
        </m:r>
        <m:r>
          <m:rPr>
            <m:sty m:val="p"/>
          </m:rPr>
          <w:rPr>
            <w:rFonts w:ascii="Cambria Math" w:eastAsia="仿宋" w:hAnsi="Cambria Math" w:cs="E-BZ9-PK74888-Identity-H"/>
            <w:kern w:val="0"/>
            <w:sz w:val="32"/>
            <w:szCs w:val="32"/>
          </w:rPr>
          <m:t>=</m:t>
        </m:r>
      </m:oMath>
      <w:r w:rsidR="00794604">
        <w:rPr>
          <w:rFonts w:ascii="仿宋" w:eastAsia="仿宋" w:hAnsi="仿宋" w:cs="E-BZ9-PK74888-Identity-H" w:hint="eastAsia"/>
          <w:kern w:val="0"/>
          <w:sz w:val="32"/>
          <w:szCs w:val="32"/>
        </w:rPr>
        <w:t>18278.2</w:t>
      </w:r>
      <w:r w:rsidR="005350A2">
        <w:rPr>
          <w:rFonts w:ascii="仿宋" w:eastAsia="仿宋" w:hAnsi="仿宋" w:cs="E-BZ9-PK74888-Identity-H" w:hint="eastAsia"/>
          <w:kern w:val="0"/>
          <w:sz w:val="32"/>
          <w:szCs w:val="32"/>
        </w:rPr>
        <w:t>元；护理费为，</w:t>
      </w:r>
      <w:r w:rsidR="00794604">
        <w:rPr>
          <w:rFonts w:ascii="仿宋" w:eastAsia="仿宋" w:hAnsi="仿宋" w:cs="E-BZ9-PK74888-Identity-H" w:hint="eastAsia"/>
          <w:kern w:val="0"/>
          <w:sz w:val="32"/>
          <w:szCs w:val="32"/>
        </w:rPr>
        <w:t>住院期间护理费+出院后的护理费</w:t>
      </w:r>
      <w:r w:rsidR="00614854">
        <w:rPr>
          <w:rFonts w:ascii="仿宋" w:eastAsia="仿宋" w:hAnsi="仿宋" w:cs="E-BZ9-PK74888-Identity-H" w:hint="eastAsia"/>
          <w:kern w:val="0"/>
          <w:sz w:val="32"/>
          <w:szCs w:val="32"/>
        </w:rPr>
        <w:t>，住院期间护理</w:t>
      </w:r>
      <w:r w:rsidR="00AC182A">
        <w:rPr>
          <w:rFonts w:ascii="仿宋" w:eastAsia="仿宋" w:hAnsi="仿宋" w:cs="E-BZ9-PK74888-Identity-H" w:hint="eastAsia"/>
          <w:kern w:val="0"/>
          <w:sz w:val="32"/>
          <w:szCs w:val="32"/>
        </w:rPr>
        <w:t>费</w:t>
      </w:r>
      <w:r w:rsidR="00614854">
        <w:rPr>
          <w:rFonts w:ascii="仿宋" w:eastAsia="仿宋" w:hAnsi="仿宋" w:cs="E-BZ9-PK74888-Identity-H" w:hint="eastAsia"/>
          <w:kern w:val="0"/>
          <w:sz w:val="32"/>
          <w:szCs w:val="32"/>
        </w:rPr>
        <w:t>以司法鉴定意见确定，出院后的护理</w:t>
      </w:r>
      <w:r w:rsidR="00AC182A">
        <w:rPr>
          <w:rFonts w:ascii="仿宋" w:eastAsia="仿宋" w:hAnsi="仿宋" w:cs="E-BZ9-PK74888-Identity-H" w:hint="eastAsia"/>
          <w:kern w:val="0"/>
          <w:sz w:val="32"/>
          <w:szCs w:val="32"/>
        </w:rPr>
        <w:t>费</w:t>
      </w:r>
      <w:r w:rsidR="00614854">
        <w:rPr>
          <w:rFonts w:ascii="仿宋" w:eastAsia="仿宋" w:hAnsi="仿宋" w:cs="E-BZ9-PK74888-Identity-H" w:hint="eastAsia"/>
          <w:kern w:val="0"/>
          <w:sz w:val="32"/>
          <w:szCs w:val="32"/>
        </w:rPr>
        <w:t>综合考量伤残程度，安装假肢可能性程度，护理依赖</w:t>
      </w:r>
      <w:r w:rsidR="00200055">
        <w:rPr>
          <w:rFonts w:ascii="仿宋" w:eastAsia="仿宋" w:hAnsi="仿宋" w:cs="E-BZ9-PK74888-Identity-H" w:hint="eastAsia"/>
          <w:kern w:val="0"/>
          <w:sz w:val="32"/>
          <w:szCs w:val="32"/>
        </w:rPr>
        <w:t>程度</w:t>
      </w:r>
      <w:r w:rsidR="00614854">
        <w:rPr>
          <w:rFonts w:ascii="仿宋" w:eastAsia="仿宋" w:hAnsi="仿宋" w:cs="E-BZ9-PK74888-Identity-H" w:hint="eastAsia"/>
          <w:kern w:val="0"/>
          <w:sz w:val="32"/>
          <w:szCs w:val="32"/>
        </w:rPr>
        <w:t>酌定</w:t>
      </w:r>
      <w:r w:rsidR="00200055">
        <w:rPr>
          <w:rFonts w:ascii="仿宋" w:eastAsia="仿宋" w:hAnsi="仿宋" w:cs="E-BZ9-PK74888-Identity-H" w:hint="eastAsia"/>
          <w:kern w:val="0"/>
          <w:sz w:val="32"/>
          <w:szCs w:val="32"/>
        </w:rPr>
        <w:t>，酌定期限为5年，依赖程度酌定为0.5人</w:t>
      </w:r>
      <w:r w:rsidR="001D5C1C">
        <w:rPr>
          <w:rFonts w:ascii="仿宋" w:eastAsia="仿宋" w:hAnsi="仿宋" w:cs="E-BZ9-PK74888-Identity-H" w:hint="eastAsia"/>
          <w:kern w:val="0"/>
          <w:sz w:val="32"/>
          <w:szCs w:val="32"/>
        </w:rPr>
        <w:t>/天</w:t>
      </w:r>
      <w:r w:rsidR="00200055">
        <w:rPr>
          <w:rFonts w:ascii="仿宋" w:eastAsia="仿宋" w:hAnsi="仿宋" w:cs="E-BZ9-PK74888-Identity-H" w:hint="eastAsia"/>
          <w:kern w:val="0"/>
          <w:sz w:val="32"/>
          <w:szCs w:val="32"/>
        </w:rPr>
        <w:t>，为此计算为，</w:t>
      </w:r>
      <w:r w:rsidR="001D5C1C">
        <w:rPr>
          <w:rFonts w:ascii="仿宋" w:eastAsia="仿宋" w:hAnsi="仿宋" w:cs="E-BZ9-PK74888-Identity-H" w:hint="eastAsia"/>
          <w:kern w:val="0"/>
          <w:sz w:val="32"/>
          <w:szCs w:val="32"/>
        </w:rPr>
        <w:t>10</w:t>
      </w:r>
      <w:r w:rsidR="00200055">
        <w:rPr>
          <w:rFonts w:ascii="仿宋" w:eastAsia="仿宋" w:hAnsi="仿宋" w:cs="E-BZ9-PK74888-Identity-H" w:hint="eastAsia"/>
          <w:kern w:val="0"/>
          <w:sz w:val="32"/>
          <w:szCs w:val="32"/>
        </w:rPr>
        <w:t>0元/天</w:t>
      </w:r>
      <m:oMath>
        <m:r>
          <m:rPr>
            <m:sty m:val="p"/>
          </m:rPr>
          <w:rPr>
            <w:rFonts w:ascii="Cambria Math" w:eastAsia="仿宋" w:hAnsi="Cambria Math" w:cs="E-BZ9-PK74888-Identity-H"/>
            <w:kern w:val="0"/>
            <w:sz w:val="32"/>
            <w:szCs w:val="32"/>
          </w:rPr>
          <m:t>×54</m:t>
        </m:r>
        <m:r>
          <m:rPr>
            <m:sty m:val="p"/>
          </m:rPr>
          <w:rPr>
            <w:rFonts w:ascii="Cambria Math" w:eastAsia="仿宋" w:hAnsi="Cambria Math" w:cs="E-BZ9-PK74888-Identity-H"/>
            <w:kern w:val="0"/>
            <w:sz w:val="32"/>
            <w:szCs w:val="32"/>
          </w:rPr>
          <m:t>天</m:t>
        </m:r>
        <m:r>
          <m:rPr>
            <m:sty m:val="p"/>
          </m:rPr>
          <w:rPr>
            <w:rFonts w:ascii="Cambria Math" w:eastAsia="仿宋" w:hAnsi="Cambria Math" w:cs="E-BZ9-PK74888-Identity-H"/>
            <w:kern w:val="0"/>
            <w:sz w:val="32"/>
            <w:szCs w:val="32"/>
          </w:rPr>
          <m:t>+</m:t>
        </m:r>
        <m:f>
          <m:fPr>
            <m:ctrlPr>
              <w:rPr>
                <w:rFonts w:ascii="Cambria Math" w:eastAsia="仿宋" w:hAnsi="Cambria Math" w:cs="E-BZ9-PK74888-Identity-H"/>
                <w:kern w:val="0"/>
                <w:sz w:val="32"/>
                <w:szCs w:val="32"/>
              </w:rPr>
            </m:ctrlPr>
          </m:fPr>
          <m:num>
            <m:r>
              <m:rPr>
                <m:sty m:val="p"/>
              </m:rPr>
              <w:rPr>
                <w:rFonts w:ascii="Cambria Math" w:eastAsia="仿宋" w:hAnsi="Cambria Math" w:cs="E-BZ9-PK74888-Identity-H"/>
                <w:kern w:val="0"/>
                <w:sz w:val="32"/>
                <w:szCs w:val="32"/>
              </w:rPr>
              <m:t>100</m:t>
            </m:r>
            <m:r>
              <m:rPr>
                <m:sty m:val="p"/>
              </m:rPr>
              <w:rPr>
                <w:rFonts w:ascii="Cambria Math" w:eastAsia="仿宋" w:hAnsi="Cambria Math" w:cs="E-BZ9-PK74888-Identity-H"/>
                <w:kern w:val="0"/>
                <w:sz w:val="32"/>
                <w:szCs w:val="32"/>
              </w:rPr>
              <m:t>元</m:t>
            </m:r>
          </m:num>
          <m:den>
            <m:r>
              <m:rPr>
                <m:sty m:val="p"/>
              </m:rPr>
              <w:rPr>
                <w:rFonts w:ascii="Cambria Math" w:eastAsia="仿宋" w:hAnsi="Cambria Math" w:cs="E-BZ9-PK74888-Identity-H"/>
                <w:kern w:val="0"/>
                <w:sz w:val="32"/>
                <w:szCs w:val="32"/>
              </w:rPr>
              <m:t>天</m:t>
            </m:r>
          </m:den>
        </m:f>
        <m:r>
          <m:rPr>
            <m:sty m:val="p"/>
          </m:rPr>
          <w:rPr>
            <w:rFonts w:ascii="Cambria Math" w:eastAsia="仿宋" w:hAnsi="Cambria Math" w:cs="E-BZ9-PK74888-Identity-H"/>
            <w:kern w:val="0"/>
            <w:sz w:val="32"/>
            <w:szCs w:val="32"/>
          </w:rPr>
          <m:t>×365</m:t>
        </m:r>
        <m:r>
          <m:rPr>
            <m:sty m:val="p"/>
          </m:rPr>
          <w:rPr>
            <w:rFonts w:ascii="Cambria Math" w:eastAsia="仿宋" w:hAnsi="Cambria Math" w:cs="E-BZ9-PK74888-Identity-H"/>
            <w:kern w:val="0"/>
            <w:sz w:val="32"/>
            <w:szCs w:val="32"/>
          </w:rPr>
          <m:t>天</m:t>
        </m:r>
        <m:r>
          <m:rPr>
            <m:sty m:val="p"/>
          </m:rPr>
          <w:rPr>
            <w:rFonts w:ascii="Cambria Math" w:eastAsia="仿宋" w:hAnsi="Cambria Math" w:cs="E-BZ9-PK74888-Identity-H"/>
            <w:kern w:val="0"/>
            <w:sz w:val="32"/>
            <w:szCs w:val="32"/>
          </w:rPr>
          <m:t>×5×0.5=</m:t>
        </m:r>
      </m:oMath>
      <w:r w:rsidR="001D5C1C">
        <w:rPr>
          <w:rFonts w:ascii="仿宋" w:eastAsia="仿宋" w:hAnsi="仿宋" w:cs="E-BZ9-PK74888-Identity-H" w:hint="eastAsia"/>
          <w:kern w:val="0"/>
          <w:sz w:val="32"/>
          <w:szCs w:val="32"/>
        </w:rPr>
        <w:t>96650元；</w:t>
      </w:r>
      <w:r w:rsidR="00262C5C">
        <w:rPr>
          <w:rFonts w:ascii="仿宋" w:eastAsia="仿宋" w:hAnsi="仿宋" w:cs="E-BZ9-PK74888-Identity-H" w:hint="eastAsia"/>
          <w:kern w:val="0"/>
          <w:sz w:val="32"/>
          <w:szCs w:val="32"/>
        </w:rPr>
        <w:t>精神损害抚慰金酌定为1</w:t>
      </w:r>
      <w:r w:rsidR="002B7E6A">
        <w:rPr>
          <w:rFonts w:ascii="仿宋" w:eastAsia="仿宋" w:hAnsi="仿宋" w:cs="E-BZ9-PK74888-Identity-H" w:hint="eastAsia"/>
          <w:kern w:val="0"/>
          <w:sz w:val="32"/>
          <w:szCs w:val="32"/>
        </w:rPr>
        <w:t>0</w:t>
      </w:r>
      <w:r w:rsidR="00262C5C">
        <w:rPr>
          <w:rFonts w:ascii="仿宋" w:eastAsia="仿宋" w:hAnsi="仿宋" w:cs="E-BZ9-PK74888-Identity-H" w:hint="eastAsia"/>
          <w:kern w:val="0"/>
          <w:sz w:val="32"/>
          <w:szCs w:val="32"/>
        </w:rPr>
        <w:t>000元；住宿费68元；交通费为，救护车费用+其他酌定交通费=1560 元+500元=2060元；</w:t>
      </w:r>
      <w:r w:rsidR="00EE54B0">
        <w:rPr>
          <w:rFonts w:ascii="仿宋" w:eastAsia="仿宋" w:hAnsi="仿宋" w:cs="E-BZ9-PK74888-Identity-H" w:hint="eastAsia"/>
          <w:kern w:val="0"/>
          <w:sz w:val="32"/>
          <w:szCs w:val="32"/>
        </w:rPr>
        <w:t>残疾辅助器具费为698元；鉴定费3480元；遗肢处理费500元；被扶养人生活费</w:t>
      </w:r>
      <w:r w:rsidR="00B32709">
        <w:rPr>
          <w:rFonts w:ascii="仿宋" w:eastAsia="仿宋" w:hAnsi="仿宋" w:cs="E-BZ9-PK74888-Identity-H" w:hint="eastAsia"/>
          <w:kern w:val="0"/>
          <w:sz w:val="32"/>
          <w:szCs w:val="32"/>
        </w:rPr>
        <w:t>为22759元/年</w:t>
      </w:r>
      <m:oMath>
        <m:r>
          <m:rPr>
            <m:sty m:val="p"/>
          </m:rPr>
          <w:rPr>
            <w:rFonts w:ascii="Cambria Math" w:eastAsia="仿宋" w:hAnsi="Cambria Math" w:cs="E-BZ9-PK74888-Identity-H"/>
            <w:kern w:val="0"/>
            <w:sz w:val="32"/>
            <w:szCs w:val="32"/>
          </w:rPr>
          <m:t>×5</m:t>
        </m:r>
        <m:r>
          <m:rPr>
            <m:sty m:val="p"/>
          </m:rPr>
          <w:rPr>
            <w:rFonts w:ascii="Cambria Math" w:eastAsia="仿宋" w:hAnsi="Cambria Math" w:cs="E-BZ9-PK74888-Identity-H"/>
            <w:kern w:val="0"/>
            <w:sz w:val="32"/>
            <w:szCs w:val="32"/>
          </w:rPr>
          <m:t>年</m:t>
        </m:r>
        <m:r>
          <m:rPr>
            <m:sty m:val="p"/>
          </m:rPr>
          <w:rPr>
            <w:rFonts w:ascii="Cambria Math" w:eastAsia="仿宋" w:hAnsi="Cambria Math" w:cs="E-BZ9-PK74888-Identity-H"/>
            <w:kern w:val="0"/>
            <w:sz w:val="32"/>
            <w:szCs w:val="32"/>
          </w:rPr>
          <m:t>×50%÷4=14224.38</m:t>
        </m:r>
      </m:oMath>
      <w:r w:rsidR="00B32709">
        <w:rPr>
          <w:rFonts w:ascii="仿宋" w:eastAsia="仿宋" w:hAnsi="仿宋" w:cs="E-BZ9-PK74888-Identity-H" w:hint="eastAsia"/>
          <w:kern w:val="0"/>
          <w:sz w:val="32"/>
          <w:szCs w:val="32"/>
        </w:rPr>
        <w:t>元，共计</w:t>
      </w:r>
      <w:r w:rsidR="005A6C2B">
        <w:rPr>
          <w:rFonts w:ascii="仿宋" w:eastAsia="仿宋" w:hAnsi="仿宋" w:cs="E-BZ9-PK74888-Identity-H" w:hint="eastAsia"/>
          <w:kern w:val="0"/>
          <w:sz w:val="32"/>
          <w:szCs w:val="32"/>
        </w:rPr>
        <w:t>为</w:t>
      </w:r>
      <w:r w:rsidR="000C5265">
        <w:rPr>
          <w:rFonts w:ascii="仿宋" w:eastAsia="仿宋" w:hAnsi="仿宋" w:cs="E-BZ9-PK74888-Identity-H" w:hint="eastAsia"/>
          <w:kern w:val="0"/>
          <w:sz w:val="32"/>
          <w:szCs w:val="32"/>
        </w:rPr>
        <w:t>680116.13</w:t>
      </w:r>
      <w:r w:rsidR="005A6C2B">
        <w:rPr>
          <w:rFonts w:ascii="仿宋" w:eastAsia="仿宋" w:hAnsi="仿宋" w:cs="E-BZ9-PK74888-Identity-H" w:hint="eastAsia"/>
          <w:kern w:val="0"/>
          <w:sz w:val="32"/>
          <w:szCs w:val="32"/>
        </w:rPr>
        <w:t>元。赔偿费用的分配为</w:t>
      </w:r>
      <w:r w:rsidR="002B7E6A">
        <w:rPr>
          <w:rFonts w:ascii="仿宋" w:eastAsia="仿宋" w:hAnsi="仿宋" w:cs="E-BZ9-PK74888-Identity-H" w:hint="eastAsia"/>
          <w:kern w:val="0"/>
          <w:sz w:val="32"/>
          <w:szCs w:val="32"/>
        </w:rPr>
        <w:t>，在交强险中赔偿医疗费10000元，精神损害抚慰金10000元，残疾赔偿金90000元，其余按照责任比例及商业第三者保险合同约定扣减已赔偿的部分予以计算赔偿金额，</w:t>
      </w:r>
      <w:r w:rsidR="00C33236">
        <w:rPr>
          <w:rFonts w:ascii="仿宋" w:eastAsia="仿宋" w:hAnsi="仿宋" w:cs="E-BZ9-PK74888-Identity-H" w:hint="eastAsia"/>
          <w:kern w:val="0"/>
          <w:sz w:val="32"/>
          <w:szCs w:val="32"/>
        </w:rPr>
        <w:t>计算为</w:t>
      </w:r>
      <w:r w:rsidR="00C33236" w:rsidRPr="00AB10DA">
        <w:rPr>
          <w:rFonts w:ascii="仿宋" w:eastAsia="仿宋" w:hAnsi="仿宋" w:cs="E-BZ9-PK74888-Identity-H" w:hint="eastAsia"/>
          <w:kern w:val="0"/>
          <w:sz w:val="32"/>
          <w:szCs w:val="32"/>
        </w:rPr>
        <w:t>（</w:t>
      </w:r>
      <w:r w:rsidR="00AB10DA">
        <w:rPr>
          <w:rFonts w:ascii="仿宋" w:eastAsia="仿宋" w:hAnsi="仿宋" w:cs="E-BZ9-PK74888-Identity-H" w:hint="eastAsia"/>
          <w:kern w:val="0"/>
          <w:sz w:val="32"/>
          <w:szCs w:val="32"/>
        </w:rPr>
        <w:t>680116.13</w:t>
      </w:r>
      <w:r w:rsidR="00C33236" w:rsidRPr="00AB10DA">
        <w:rPr>
          <w:rFonts w:ascii="仿宋" w:eastAsia="仿宋" w:hAnsi="仿宋" w:cs="E-BZ9-PK74888-Identity-H" w:hint="eastAsia"/>
          <w:kern w:val="0"/>
          <w:sz w:val="32"/>
          <w:szCs w:val="32"/>
        </w:rPr>
        <w:t>元-110000元）</w:t>
      </w:r>
      <m:oMath>
        <m:r>
          <m:rPr>
            <m:sty m:val="p"/>
          </m:rPr>
          <w:rPr>
            <w:rFonts w:ascii="Cambria Math" w:eastAsia="仿宋" w:hAnsi="Cambria Math" w:cs="E-BZ9-PK74888-Identity-H"/>
            <w:kern w:val="0"/>
            <w:sz w:val="32"/>
            <w:szCs w:val="32"/>
          </w:rPr>
          <m:t>×40%</m:t>
        </m:r>
      </m:oMath>
      <w:r w:rsidR="00C33236" w:rsidRPr="00AB10DA">
        <w:rPr>
          <w:rFonts w:ascii="仿宋" w:eastAsia="仿宋" w:hAnsi="仿宋" w:cs="E-BZ9-PK74888-Identity-H" w:hint="eastAsia"/>
          <w:kern w:val="0"/>
          <w:sz w:val="32"/>
          <w:szCs w:val="32"/>
        </w:rPr>
        <w:t>=</w:t>
      </w:r>
      <w:r w:rsidR="00AB10DA">
        <w:rPr>
          <w:rFonts w:ascii="仿宋" w:eastAsia="仿宋" w:hAnsi="仿宋" w:cs="E-BZ9-PK74888-Identity-H" w:hint="eastAsia"/>
          <w:kern w:val="0"/>
          <w:sz w:val="32"/>
          <w:szCs w:val="32"/>
        </w:rPr>
        <w:t>228046.45</w:t>
      </w:r>
      <w:r w:rsidR="00C33236">
        <w:rPr>
          <w:rFonts w:ascii="仿宋" w:eastAsia="仿宋" w:hAnsi="仿宋" w:cs="E-BZ9-PK74888-Identity-H" w:hint="eastAsia"/>
          <w:kern w:val="0"/>
          <w:sz w:val="32"/>
          <w:szCs w:val="32"/>
        </w:rPr>
        <w:t>元，扣减</w:t>
      </w:r>
      <w:r w:rsidR="00C13119">
        <w:rPr>
          <w:rFonts w:ascii="仿宋" w:eastAsia="仿宋" w:hAnsi="仿宋" w:cs="E-BZ9-PK74888-Identity-H" w:hint="eastAsia"/>
          <w:kern w:val="0"/>
          <w:sz w:val="32"/>
          <w:szCs w:val="32"/>
        </w:rPr>
        <w:t>被告</w:t>
      </w:r>
      <w:r w:rsidR="00C33236">
        <w:rPr>
          <w:rFonts w:ascii="仿宋" w:eastAsia="仿宋" w:hAnsi="仿宋" w:cs="E-BZ9-PK74888-Identity-H" w:hint="eastAsia"/>
          <w:kern w:val="0"/>
          <w:sz w:val="32"/>
          <w:szCs w:val="32"/>
        </w:rPr>
        <w:t>石柱保险公司及被告</w:t>
      </w:r>
      <w:r w:rsidR="00C33236" w:rsidRPr="00F07335">
        <w:rPr>
          <w:rFonts w:ascii="仿宋" w:eastAsia="仿宋" w:hAnsi="仿宋" w:cs="SSJ-PK74820000a3c-Identity-H" w:hint="eastAsia"/>
          <w:kern w:val="0"/>
          <w:sz w:val="32"/>
          <w:szCs w:val="32"/>
        </w:rPr>
        <w:t>甘元杰</w:t>
      </w:r>
      <w:r w:rsidR="00C33236">
        <w:rPr>
          <w:rFonts w:ascii="仿宋" w:eastAsia="仿宋" w:hAnsi="仿宋" w:cs="SSJ-PK74820000a3c-Identity-H" w:hint="eastAsia"/>
          <w:kern w:val="0"/>
          <w:sz w:val="32"/>
          <w:szCs w:val="32"/>
        </w:rPr>
        <w:t>已赔偿</w:t>
      </w:r>
      <w:r w:rsidR="00C13119">
        <w:rPr>
          <w:rFonts w:ascii="仿宋" w:eastAsia="仿宋" w:hAnsi="仿宋" w:cs="SSJ-PK74820000a3c-Identity-H" w:hint="eastAsia"/>
          <w:kern w:val="0"/>
          <w:sz w:val="32"/>
          <w:szCs w:val="32"/>
        </w:rPr>
        <w:t>的医疗费后</w:t>
      </w:r>
      <w:r w:rsidR="00AB10DA">
        <w:rPr>
          <w:rFonts w:ascii="仿宋" w:eastAsia="仿宋" w:hAnsi="仿宋" w:cs="SSJ-PK74820000a3c-Identity-H" w:hint="eastAsia"/>
          <w:kern w:val="0"/>
          <w:sz w:val="32"/>
          <w:szCs w:val="32"/>
        </w:rPr>
        <w:t>，</w:t>
      </w:r>
      <w:r w:rsidR="00C13119">
        <w:rPr>
          <w:rFonts w:ascii="仿宋" w:eastAsia="仿宋" w:hAnsi="仿宋" w:cs="SSJ-PK74820000a3c-Identity-H" w:hint="eastAsia"/>
          <w:kern w:val="0"/>
          <w:sz w:val="32"/>
          <w:szCs w:val="32"/>
        </w:rPr>
        <w:t>石柱保险公司应当赔偿</w:t>
      </w:r>
      <w:r w:rsidR="00C13119" w:rsidRPr="00F07335">
        <w:rPr>
          <w:rFonts w:ascii="仿宋" w:eastAsia="仿宋" w:hAnsi="仿宋" w:cs="E-BZ9-PK74888-Identity-H" w:hint="eastAsia"/>
          <w:kern w:val="0"/>
          <w:sz w:val="32"/>
          <w:szCs w:val="32"/>
        </w:rPr>
        <w:t>徐世芬</w:t>
      </w:r>
      <w:r w:rsidR="00C13119">
        <w:rPr>
          <w:rFonts w:ascii="仿宋" w:eastAsia="仿宋" w:hAnsi="仿宋" w:cs="E-BZ9-PK74888-Identity-H" w:hint="eastAsia"/>
          <w:kern w:val="0"/>
          <w:sz w:val="32"/>
          <w:szCs w:val="32"/>
        </w:rPr>
        <w:t>经济损失计算为110000元+</w:t>
      </w:r>
      <w:r w:rsidR="00AB10DA">
        <w:rPr>
          <w:rFonts w:ascii="仿宋" w:eastAsia="仿宋" w:hAnsi="仿宋" w:cs="E-BZ9-PK74888-Identity-H" w:hint="eastAsia"/>
          <w:kern w:val="0"/>
          <w:sz w:val="32"/>
          <w:szCs w:val="32"/>
        </w:rPr>
        <w:t>228046.45</w:t>
      </w:r>
      <w:r w:rsidR="00C13119">
        <w:rPr>
          <w:rFonts w:ascii="仿宋" w:eastAsia="仿宋" w:hAnsi="仿宋" w:cs="E-BZ9-PK74888-Identity-H" w:hint="eastAsia"/>
          <w:kern w:val="0"/>
          <w:sz w:val="32"/>
          <w:szCs w:val="32"/>
        </w:rPr>
        <w:t>元-10000元-</w:t>
      </w:r>
      <w:r w:rsidR="00C13119">
        <w:rPr>
          <w:rFonts w:ascii="仿宋" w:eastAsia="仿宋" w:hAnsi="仿宋" w:cs="SSJ-PK74820000a3c-Identity-H" w:hint="eastAsia"/>
          <w:kern w:val="0"/>
          <w:sz w:val="32"/>
          <w:szCs w:val="32"/>
        </w:rPr>
        <w:t>37091.7元=</w:t>
      </w:r>
      <w:r w:rsidR="00A74B82">
        <w:rPr>
          <w:rFonts w:ascii="仿宋" w:eastAsia="仿宋" w:hAnsi="仿宋" w:cs="SSJ-PK74820000a3c-Identity-H" w:hint="eastAsia"/>
          <w:kern w:val="0"/>
          <w:sz w:val="32"/>
          <w:szCs w:val="32"/>
        </w:rPr>
        <w:t>290954.75</w:t>
      </w:r>
      <w:r w:rsidR="00C13119">
        <w:rPr>
          <w:rFonts w:ascii="仿宋" w:eastAsia="仿宋" w:hAnsi="仿宋" w:cs="SSJ-PK74820000a3c-Identity-H" w:hint="eastAsia"/>
          <w:kern w:val="0"/>
          <w:sz w:val="32"/>
          <w:szCs w:val="32"/>
        </w:rPr>
        <w:t>元。</w:t>
      </w:r>
      <w:r w:rsidR="0084759D">
        <w:rPr>
          <w:rFonts w:ascii="仿宋" w:eastAsia="仿宋" w:hAnsi="仿宋" w:cs="SSJ-PK74820000a3c-Identity-H" w:hint="eastAsia"/>
          <w:kern w:val="0"/>
          <w:sz w:val="32"/>
          <w:szCs w:val="32"/>
        </w:rPr>
        <w:t>本案的</w:t>
      </w:r>
      <w:r w:rsidR="00C82163">
        <w:rPr>
          <w:rFonts w:ascii="仿宋" w:eastAsia="仿宋" w:hAnsi="仿宋" w:cs="SSJ-PK74820000a3c-Identity-H" w:hint="eastAsia"/>
          <w:kern w:val="0"/>
          <w:sz w:val="32"/>
          <w:szCs w:val="32"/>
        </w:rPr>
        <w:t>其他问题</w:t>
      </w:r>
      <w:r w:rsidR="0084759D">
        <w:rPr>
          <w:rFonts w:ascii="仿宋" w:eastAsia="仿宋" w:hAnsi="仿宋" w:cs="SSJ-PK74820000a3c-Identity-H" w:hint="eastAsia"/>
          <w:kern w:val="0"/>
          <w:sz w:val="32"/>
          <w:szCs w:val="32"/>
        </w:rPr>
        <w:t>。</w:t>
      </w:r>
      <w:r w:rsidR="008D0472">
        <w:rPr>
          <w:rFonts w:ascii="仿宋" w:eastAsia="仿宋" w:hAnsi="仿宋" w:cs="SSJ-PK74820000a3c-Identity-H" w:hint="eastAsia"/>
          <w:kern w:val="0"/>
          <w:sz w:val="32"/>
          <w:szCs w:val="32"/>
        </w:rPr>
        <w:t>被告石柱保险公</w:t>
      </w:r>
      <w:r w:rsidR="008D0472">
        <w:rPr>
          <w:rFonts w:ascii="仿宋" w:eastAsia="仿宋" w:hAnsi="仿宋" w:cs="SSJ-PK74820000a3c-Identity-H" w:hint="eastAsia"/>
          <w:kern w:val="0"/>
          <w:sz w:val="32"/>
          <w:szCs w:val="32"/>
        </w:rPr>
        <w:lastRenderedPageBreak/>
        <w:t>司与被告</w:t>
      </w:r>
      <w:r w:rsidR="008D0472" w:rsidRPr="00F07335">
        <w:rPr>
          <w:rFonts w:ascii="仿宋" w:eastAsia="仿宋" w:hAnsi="仿宋" w:cs="SSJ-PK74820000a3c-Identity-H" w:hint="eastAsia"/>
          <w:kern w:val="0"/>
          <w:sz w:val="32"/>
          <w:szCs w:val="32"/>
        </w:rPr>
        <w:t>甘元杰</w:t>
      </w:r>
      <w:r w:rsidR="008D0472">
        <w:rPr>
          <w:rFonts w:ascii="仿宋" w:eastAsia="仿宋" w:hAnsi="仿宋" w:cs="SSJ-PK74820000a3c-Identity-H" w:hint="eastAsia"/>
          <w:kern w:val="0"/>
          <w:sz w:val="32"/>
          <w:szCs w:val="32"/>
        </w:rPr>
        <w:t>辩称非医保用药的问题</w:t>
      </w:r>
      <w:r w:rsidR="00D02CB9">
        <w:rPr>
          <w:rFonts w:ascii="仿宋" w:eastAsia="仿宋" w:hAnsi="仿宋" w:cs="SSJ-PK74820000a3c-Identity-H" w:hint="eastAsia"/>
          <w:kern w:val="0"/>
          <w:sz w:val="32"/>
          <w:szCs w:val="32"/>
        </w:rPr>
        <w:t>及鉴定费的负担问题，按照双方</w:t>
      </w:r>
      <w:r w:rsidR="00AA1DB6">
        <w:rPr>
          <w:rFonts w:ascii="仿宋" w:eastAsia="仿宋" w:hAnsi="仿宋" w:cs="SSJ-PK74820000a3c-Identity-H" w:hint="eastAsia"/>
          <w:kern w:val="0"/>
          <w:sz w:val="32"/>
          <w:szCs w:val="32"/>
        </w:rPr>
        <w:t>在</w:t>
      </w:r>
      <w:r w:rsidR="00D02CB9">
        <w:rPr>
          <w:rFonts w:ascii="仿宋" w:eastAsia="仿宋" w:hAnsi="仿宋" w:cs="SSJ-PK74820000a3c-Identity-H" w:hint="eastAsia"/>
          <w:kern w:val="0"/>
          <w:sz w:val="32"/>
          <w:szCs w:val="32"/>
        </w:rPr>
        <w:t>保险合同</w:t>
      </w:r>
      <w:r w:rsidR="00AA1DB6">
        <w:rPr>
          <w:rFonts w:ascii="仿宋" w:eastAsia="仿宋" w:hAnsi="仿宋" w:cs="SSJ-PK74820000a3c-Identity-H" w:hint="eastAsia"/>
          <w:kern w:val="0"/>
          <w:sz w:val="32"/>
          <w:szCs w:val="32"/>
        </w:rPr>
        <w:t>的</w:t>
      </w:r>
      <w:r w:rsidR="00D02CB9">
        <w:rPr>
          <w:rFonts w:ascii="仿宋" w:eastAsia="仿宋" w:hAnsi="仿宋" w:cs="SSJ-PK74820000a3c-Identity-H" w:hint="eastAsia"/>
          <w:kern w:val="0"/>
          <w:sz w:val="32"/>
          <w:szCs w:val="32"/>
        </w:rPr>
        <w:t>约定不属于商业保险合同赔偿范畴，从</w:t>
      </w:r>
      <w:r w:rsidR="00D02CB9" w:rsidRPr="00F07335">
        <w:rPr>
          <w:rFonts w:ascii="仿宋" w:eastAsia="仿宋" w:hAnsi="仿宋" w:cs="E-BZ9-PK74888-Identity-H" w:hint="eastAsia"/>
          <w:kern w:val="0"/>
          <w:sz w:val="32"/>
          <w:szCs w:val="32"/>
        </w:rPr>
        <w:t>徐世芬</w:t>
      </w:r>
      <w:r w:rsidR="00D02CB9">
        <w:rPr>
          <w:rFonts w:ascii="仿宋" w:eastAsia="仿宋" w:hAnsi="仿宋" w:cs="E-BZ9-PK74888-Identity-H" w:hint="eastAsia"/>
          <w:kern w:val="0"/>
          <w:sz w:val="32"/>
          <w:szCs w:val="32"/>
        </w:rPr>
        <w:t>的</w:t>
      </w:r>
      <w:r w:rsidR="00D02CB9">
        <w:rPr>
          <w:rFonts w:ascii="仿宋" w:eastAsia="仿宋" w:hAnsi="仿宋" w:cs="SSJ-PK74820000a3c-Identity-H" w:hint="eastAsia"/>
          <w:kern w:val="0"/>
          <w:sz w:val="32"/>
          <w:szCs w:val="32"/>
        </w:rPr>
        <w:t>医疗费上看，非医保用药计85523.61元，鉴定费</w:t>
      </w:r>
      <w:r w:rsidR="00D02CB9">
        <w:rPr>
          <w:rFonts w:ascii="仿宋" w:eastAsia="仿宋" w:hAnsi="仿宋" w:cs="E-BZ9-PK74888-Identity-H" w:hint="eastAsia"/>
          <w:kern w:val="0"/>
          <w:sz w:val="32"/>
          <w:szCs w:val="32"/>
        </w:rPr>
        <w:t>3480元，共89003.61元，扣减交强险承担的10000元后</w:t>
      </w:r>
      <w:r w:rsidR="00C82163">
        <w:rPr>
          <w:rFonts w:ascii="仿宋" w:eastAsia="仿宋" w:hAnsi="仿宋" w:cs="E-BZ9-PK74888-Identity-H" w:hint="eastAsia"/>
          <w:kern w:val="0"/>
          <w:sz w:val="32"/>
          <w:szCs w:val="32"/>
        </w:rPr>
        <w:t>为</w:t>
      </w:r>
      <w:r w:rsidR="00D02CB9">
        <w:rPr>
          <w:rFonts w:ascii="仿宋" w:eastAsia="仿宋" w:hAnsi="仿宋" w:cs="E-BZ9-PK74888-Identity-H" w:hint="eastAsia"/>
          <w:kern w:val="0"/>
          <w:sz w:val="32"/>
          <w:szCs w:val="32"/>
        </w:rPr>
        <w:t>79003.61元，该费用</w:t>
      </w:r>
      <w:r w:rsidR="00C82163" w:rsidRPr="00F07335">
        <w:rPr>
          <w:rFonts w:ascii="仿宋" w:eastAsia="仿宋" w:hAnsi="仿宋" w:cs="SSJ-PK74820000a3c-Identity-H" w:hint="eastAsia"/>
          <w:kern w:val="0"/>
          <w:sz w:val="32"/>
          <w:szCs w:val="32"/>
        </w:rPr>
        <w:t>甘元杰</w:t>
      </w:r>
      <w:r w:rsidR="00C82163">
        <w:rPr>
          <w:rFonts w:ascii="仿宋" w:eastAsia="仿宋" w:hAnsi="仿宋" w:cs="SSJ-PK74820000a3c-Identity-H" w:hint="eastAsia"/>
          <w:kern w:val="0"/>
          <w:sz w:val="32"/>
          <w:szCs w:val="32"/>
        </w:rPr>
        <w:t>应承担的赔偿金额为</w:t>
      </w:r>
      <w:r w:rsidR="00C82163">
        <w:rPr>
          <w:rFonts w:ascii="仿宋" w:eastAsia="仿宋" w:hAnsi="仿宋" w:cs="E-BZ9-PK74888-Identity-H" w:hint="eastAsia"/>
          <w:kern w:val="0"/>
          <w:sz w:val="32"/>
          <w:szCs w:val="32"/>
        </w:rPr>
        <w:t>79003.61元</w:t>
      </w:r>
      <m:oMath>
        <m:r>
          <m:rPr>
            <m:sty m:val="p"/>
          </m:rPr>
          <w:rPr>
            <w:rFonts w:ascii="Cambria Math" w:eastAsia="仿宋" w:hAnsi="Cambria Math" w:cs="E-BZ9-PK74888-Identity-H"/>
            <w:kern w:val="0"/>
            <w:sz w:val="32"/>
            <w:szCs w:val="32"/>
          </w:rPr>
          <m:t>×40%=</m:t>
        </m:r>
      </m:oMath>
      <w:r w:rsidR="00C82163">
        <w:rPr>
          <w:rFonts w:ascii="仿宋" w:eastAsia="仿宋" w:hAnsi="仿宋" w:cs="SSJ-PK74820000a3c-Identity-H" w:hint="eastAsia"/>
          <w:kern w:val="0"/>
          <w:sz w:val="32"/>
          <w:szCs w:val="32"/>
        </w:rPr>
        <w:t>31601.44元，</w:t>
      </w:r>
      <w:r w:rsidR="00C82163" w:rsidRPr="00F07335">
        <w:rPr>
          <w:rFonts w:ascii="仿宋" w:eastAsia="仿宋" w:hAnsi="仿宋" w:cs="SSJ-PK74820000a3c-Identity-H" w:hint="eastAsia"/>
          <w:kern w:val="0"/>
          <w:sz w:val="32"/>
          <w:szCs w:val="32"/>
        </w:rPr>
        <w:t>甘元杰</w:t>
      </w:r>
      <w:r w:rsidR="00AA1DB6">
        <w:rPr>
          <w:rFonts w:ascii="仿宋" w:eastAsia="仿宋" w:hAnsi="仿宋" w:cs="SSJ-PK74820000a3c-Identity-H" w:hint="eastAsia"/>
          <w:kern w:val="0"/>
          <w:sz w:val="32"/>
          <w:szCs w:val="32"/>
        </w:rPr>
        <w:t>实际支付</w:t>
      </w:r>
      <w:r w:rsidR="00C82163">
        <w:rPr>
          <w:rFonts w:ascii="仿宋" w:eastAsia="仿宋" w:hAnsi="仿宋" w:cs="SSJ-PK74820000a3c-Identity-H" w:hint="eastAsia"/>
          <w:kern w:val="0"/>
          <w:sz w:val="32"/>
          <w:szCs w:val="32"/>
        </w:rPr>
        <w:t>37091.7元，其多负担的部分5490.26元，石柱保险公司应赔偿给</w:t>
      </w:r>
      <w:r w:rsidR="00C82163" w:rsidRPr="00F07335">
        <w:rPr>
          <w:rFonts w:ascii="仿宋" w:eastAsia="仿宋" w:hAnsi="仿宋" w:cs="SSJ-PK74820000a3c-Identity-H" w:hint="eastAsia"/>
          <w:kern w:val="0"/>
          <w:sz w:val="32"/>
          <w:szCs w:val="32"/>
        </w:rPr>
        <w:t>甘元杰</w:t>
      </w:r>
      <w:r w:rsidR="00C82163">
        <w:rPr>
          <w:rFonts w:ascii="仿宋" w:eastAsia="仿宋" w:hAnsi="仿宋" w:cs="SSJ-PK74820000a3c-Identity-H" w:hint="eastAsia"/>
          <w:kern w:val="0"/>
          <w:sz w:val="32"/>
          <w:szCs w:val="32"/>
        </w:rPr>
        <w:t>，该费用双方可以协商解决，如协商不成可另案向法院起诉。关于医疗费发票的问题</w:t>
      </w:r>
      <w:r w:rsidR="0084759D">
        <w:rPr>
          <w:rFonts w:ascii="仿宋" w:eastAsia="仿宋" w:hAnsi="仿宋" w:cs="SSJ-PK74820000a3c-Identity-H" w:hint="eastAsia"/>
          <w:kern w:val="0"/>
          <w:sz w:val="32"/>
          <w:szCs w:val="32"/>
        </w:rPr>
        <w:t>，虽然发票遗失，但原告提供了费用清单，依法应当认定，同时该案被告属于终极责任承担者，应当予以赔偿，假如存在重复报销问题，也应向第三人退还，</w:t>
      </w:r>
      <w:r w:rsidR="00A74B82">
        <w:rPr>
          <w:rFonts w:ascii="仿宋" w:eastAsia="仿宋" w:hAnsi="仿宋" w:cs="SSJ-PK74820000a3c-Identity-H" w:hint="eastAsia"/>
          <w:kern w:val="0"/>
          <w:sz w:val="32"/>
          <w:szCs w:val="32"/>
        </w:rPr>
        <w:t>何况本案并无相关证据证明重复赔偿的事实成立，</w:t>
      </w:r>
      <w:r w:rsidR="0084759D">
        <w:rPr>
          <w:rFonts w:ascii="仿宋" w:eastAsia="仿宋" w:hAnsi="仿宋" w:cs="SSJ-PK74820000a3c-Identity-H" w:hint="eastAsia"/>
          <w:kern w:val="0"/>
          <w:sz w:val="32"/>
          <w:szCs w:val="32"/>
        </w:rPr>
        <w:t>为此本案被告辩称</w:t>
      </w:r>
      <w:r w:rsidR="00CE565E">
        <w:rPr>
          <w:rFonts w:ascii="仿宋" w:eastAsia="仿宋" w:hAnsi="仿宋" w:cs="SSJ-PK74820000a3c-Identity-H" w:hint="eastAsia"/>
          <w:kern w:val="0"/>
          <w:sz w:val="32"/>
          <w:szCs w:val="32"/>
        </w:rPr>
        <w:t>的</w:t>
      </w:r>
      <w:r w:rsidR="0084759D">
        <w:rPr>
          <w:rFonts w:ascii="仿宋" w:eastAsia="仿宋" w:hAnsi="仿宋" w:cs="SSJ-PK74820000a3c-Identity-H" w:hint="eastAsia"/>
          <w:kern w:val="0"/>
          <w:sz w:val="32"/>
          <w:szCs w:val="32"/>
        </w:rPr>
        <w:t>该项费用不予赔偿的理由不能成立。</w:t>
      </w:r>
      <w:r w:rsidR="00CE565E">
        <w:rPr>
          <w:rFonts w:ascii="仿宋" w:eastAsia="仿宋" w:hAnsi="仿宋" w:cs="SSJ-PK74820000a3c-Identity-H" w:hint="eastAsia"/>
          <w:kern w:val="0"/>
          <w:sz w:val="32"/>
          <w:szCs w:val="32"/>
        </w:rPr>
        <w:t>被告</w:t>
      </w:r>
      <w:r w:rsidR="00CE565E" w:rsidRPr="00F07335">
        <w:rPr>
          <w:rFonts w:ascii="仿宋" w:eastAsia="仿宋" w:hAnsi="仿宋" w:cs="SSJ-PK74820000a3c-Identity-H" w:hint="eastAsia"/>
          <w:kern w:val="0"/>
          <w:sz w:val="32"/>
          <w:szCs w:val="32"/>
        </w:rPr>
        <w:t>甘元杰</w:t>
      </w:r>
      <w:r w:rsidR="00CE565E">
        <w:rPr>
          <w:rFonts w:ascii="仿宋" w:eastAsia="仿宋" w:hAnsi="仿宋" w:cs="SSJ-PK74820000a3c-Identity-H" w:hint="eastAsia"/>
          <w:kern w:val="0"/>
          <w:sz w:val="32"/>
          <w:szCs w:val="32"/>
        </w:rPr>
        <w:t>辩称，自己车辆损失应由原告赔偿的问题，属于诉的范畴，本案审理该案时该被告未提起反诉，为此该案对此不予审理，其抗辩直接由</w:t>
      </w:r>
      <w:r w:rsidR="00691EDA">
        <w:rPr>
          <w:rFonts w:ascii="仿宋" w:eastAsia="仿宋" w:hAnsi="仿宋" w:cs="SSJ-PK74820000a3c-Identity-H" w:hint="eastAsia"/>
          <w:kern w:val="0"/>
          <w:sz w:val="32"/>
          <w:szCs w:val="32"/>
        </w:rPr>
        <w:t>原告支付的主张</w:t>
      </w:r>
      <w:r w:rsidR="00AA1DB6">
        <w:rPr>
          <w:rFonts w:ascii="仿宋" w:eastAsia="仿宋" w:hAnsi="仿宋" w:cs="SSJ-PK74820000a3c-Identity-H" w:hint="eastAsia"/>
          <w:kern w:val="0"/>
          <w:sz w:val="32"/>
          <w:szCs w:val="32"/>
        </w:rPr>
        <w:t>在本案</w:t>
      </w:r>
      <w:r w:rsidR="00691EDA">
        <w:rPr>
          <w:rFonts w:ascii="仿宋" w:eastAsia="仿宋" w:hAnsi="仿宋" w:cs="SSJ-PK74820000a3c-Identity-H" w:hint="eastAsia"/>
          <w:kern w:val="0"/>
          <w:sz w:val="32"/>
          <w:szCs w:val="32"/>
        </w:rPr>
        <w:t>依法不能成立，</w:t>
      </w:r>
      <w:r w:rsidR="00CE565E">
        <w:rPr>
          <w:rFonts w:ascii="仿宋" w:eastAsia="仿宋" w:hAnsi="仿宋" w:cs="SSJ-PK74820000a3c-Identity-H" w:hint="eastAsia"/>
          <w:kern w:val="0"/>
          <w:sz w:val="32"/>
          <w:szCs w:val="32"/>
        </w:rPr>
        <w:t>但可另案诉讼，或者由双方协商解决。</w:t>
      </w:r>
    </w:p>
    <w:p w:rsidR="00145290" w:rsidRPr="00C945D5" w:rsidRDefault="00145290" w:rsidP="00145290">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综上所述</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依照</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中华人民共和国</w:t>
      </w:r>
      <w:r w:rsidR="00E540A1">
        <w:rPr>
          <w:rFonts w:ascii="仿宋" w:eastAsia="仿宋" w:hAnsi="仿宋" w:cs="H-SS9-PK74820000a48-Identity-H" w:hint="eastAsia"/>
          <w:kern w:val="0"/>
          <w:sz w:val="32"/>
          <w:szCs w:val="32"/>
        </w:rPr>
        <w:t>侵权责任</w:t>
      </w:r>
      <w:r w:rsidRPr="00C945D5">
        <w:rPr>
          <w:rFonts w:ascii="仿宋" w:eastAsia="仿宋" w:hAnsi="仿宋" w:cs="SSJ-PK74820000a3c-Identity-H" w:hint="eastAsia"/>
          <w:kern w:val="0"/>
          <w:sz w:val="32"/>
          <w:szCs w:val="32"/>
        </w:rPr>
        <w:t>法</w:t>
      </w:r>
      <w:r w:rsidRPr="00C945D5">
        <w:rPr>
          <w:rFonts w:ascii="仿宋" w:eastAsia="仿宋" w:hAnsi="仿宋" w:cs="H-SS9-PK74820000a48-Identity-H" w:hint="eastAsia"/>
          <w:kern w:val="0"/>
          <w:sz w:val="32"/>
          <w:szCs w:val="32"/>
        </w:rPr>
        <w:t>》</w:t>
      </w:r>
      <w:r w:rsidR="00047AD2">
        <w:rPr>
          <w:rFonts w:ascii="仿宋" w:eastAsia="仿宋" w:hAnsi="仿宋" w:cs="H-SS9-PK74820000a48-Identity-H" w:hint="eastAsia"/>
          <w:kern w:val="0"/>
          <w:sz w:val="32"/>
          <w:szCs w:val="32"/>
        </w:rPr>
        <w:t>第十六条、</w:t>
      </w:r>
      <w:r w:rsidR="00E540A1">
        <w:rPr>
          <w:rFonts w:ascii="仿宋" w:eastAsia="仿宋" w:hAnsi="仿宋" w:cs="H-SS9-PK74820000a48-Identity-H" w:hint="eastAsia"/>
          <w:kern w:val="0"/>
          <w:sz w:val="32"/>
          <w:szCs w:val="32"/>
        </w:rPr>
        <w:t>第二十六条、</w:t>
      </w:r>
      <w:r w:rsidRPr="00C945D5">
        <w:rPr>
          <w:rFonts w:ascii="仿宋" w:eastAsia="仿宋" w:hAnsi="仿宋" w:cs="SSJ-PK74820000a3c-Identity-H" w:hint="eastAsia"/>
          <w:kern w:val="0"/>
          <w:sz w:val="32"/>
          <w:szCs w:val="32"/>
        </w:rPr>
        <w:t>第</w:t>
      </w:r>
      <w:r w:rsidR="00E540A1">
        <w:rPr>
          <w:rFonts w:ascii="仿宋" w:eastAsia="仿宋" w:hAnsi="仿宋" w:cs="E-BZ9-PK74888-Identity-H" w:hint="eastAsia"/>
          <w:kern w:val="0"/>
          <w:sz w:val="32"/>
          <w:szCs w:val="32"/>
        </w:rPr>
        <w:t>四十九</w:t>
      </w:r>
      <w:r w:rsidRPr="00C945D5">
        <w:rPr>
          <w:rFonts w:ascii="仿宋" w:eastAsia="仿宋" w:hAnsi="仿宋" w:cs="SSJ-PK74820000a3c-Identity-H" w:hint="eastAsia"/>
          <w:kern w:val="0"/>
          <w:sz w:val="32"/>
          <w:szCs w:val="32"/>
        </w:rPr>
        <w:t>条</w:t>
      </w:r>
      <w:r w:rsidRPr="00C945D5">
        <w:rPr>
          <w:rFonts w:ascii="仿宋" w:eastAsia="仿宋" w:hAnsi="仿宋" w:cs="H-SS9-PK74820000a48-Identity-H" w:hint="eastAsia"/>
          <w:kern w:val="0"/>
          <w:sz w:val="32"/>
          <w:szCs w:val="32"/>
        </w:rPr>
        <w:t>、</w:t>
      </w:r>
      <w:r w:rsidR="00047AD2">
        <w:rPr>
          <w:rFonts w:ascii="仿宋" w:eastAsia="仿宋" w:hAnsi="仿宋" w:cs="H-SS9-PK74820000a48-Identity-H" w:hint="eastAsia"/>
          <w:kern w:val="0"/>
          <w:sz w:val="32"/>
          <w:szCs w:val="32"/>
        </w:rPr>
        <w:t>《中华人民共和国道路交通安全法》第七十六条第一款第（二）项、《</w:t>
      </w:r>
      <w:r w:rsidR="00605E54">
        <w:rPr>
          <w:rFonts w:ascii="仿宋" w:eastAsia="仿宋" w:hAnsi="仿宋" w:cs="H-SS9-PK74820000a48-Identity-H" w:hint="eastAsia"/>
          <w:kern w:val="0"/>
          <w:sz w:val="32"/>
          <w:szCs w:val="32"/>
        </w:rPr>
        <w:t>最高人民法院关于适用</w:t>
      </w:r>
      <w:r w:rsidR="00605E54">
        <w:rPr>
          <w:rFonts w:ascii="Arial Unicode MS" w:eastAsia="Arial Unicode MS" w:hAnsi="Arial Unicode MS" w:cs="Arial Unicode MS" w:hint="eastAsia"/>
          <w:kern w:val="0"/>
          <w:sz w:val="32"/>
          <w:szCs w:val="32"/>
        </w:rPr>
        <w:t>〈中华人民共和国保险法〉若干问题解释（三）</w:t>
      </w:r>
      <w:r w:rsidR="00047AD2">
        <w:rPr>
          <w:rFonts w:ascii="仿宋" w:eastAsia="仿宋" w:hAnsi="仿宋" w:cs="H-SS9-PK74820000a48-Identity-H" w:hint="eastAsia"/>
          <w:kern w:val="0"/>
          <w:sz w:val="32"/>
          <w:szCs w:val="32"/>
        </w:rPr>
        <w:t>》</w:t>
      </w:r>
      <w:r w:rsidR="00BF17C0">
        <w:rPr>
          <w:rFonts w:ascii="仿宋" w:eastAsia="仿宋" w:hAnsi="仿宋" w:cs="H-SS9-PK74820000a48-Identity-H" w:hint="eastAsia"/>
          <w:kern w:val="0"/>
          <w:sz w:val="32"/>
          <w:szCs w:val="32"/>
        </w:rPr>
        <w:t>第十九条、《最高人</w:t>
      </w:r>
      <w:r w:rsidR="00BF17C0">
        <w:rPr>
          <w:rFonts w:ascii="仿宋" w:eastAsia="仿宋" w:hAnsi="仿宋" w:cs="H-SS9-PK74820000a48-Identity-H" w:hint="eastAsia"/>
          <w:kern w:val="0"/>
          <w:sz w:val="32"/>
          <w:szCs w:val="32"/>
        </w:rPr>
        <w:lastRenderedPageBreak/>
        <w:t>民法院关于审理道路交通事故损害赔偿案件适用法律若干问题的解释》第十六条、第二十五条、《</w:t>
      </w:r>
      <w:r w:rsidR="007403BB">
        <w:rPr>
          <w:rFonts w:ascii="仿宋" w:eastAsia="仿宋" w:hAnsi="仿宋" w:cs="H-SS9-PK74820000a48-Identity-H" w:hint="eastAsia"/>
          <w:kern w:val="0"/>
          <w:sz w:val="32"/>
          <w:szCs w:val="32"/>
        </w:rPr>
        <w:t>最高人民关于审理人身损害赔偿案件适用法律若干问题的解释</w:t>
      </w:r>
      <w:r w:rsidR="00BF17C0">
        <w:rPr>
          <w:rFonts w:ascii="仿宋" w:eastAsia="仿宋" w:hAnsi="仿宋" w:cs="H-SS9-PK74820000a48-Identity-H" w:hint="eastAsia"/>
          <w:kern w:val="0"/>
          <w:sz w:val="32"/>
          <w:szCs w:val="32"/>
        </w:rPr>
        <w:t>》</w:t>
      </w:r>
      <w:r w:rsidR="007403BB">
        <w:rPr>
          <w:rFonts w:ascii="仿宋" w:eastAsia="仿宋" w:hAnsi="仿宋" w:cs="H-SS9-PK74820000a48-Identity-H" w:hint="eastAsia"/>
          <w:kern w:val="0"/>
          <w:sz w:val="32"/>
          <w:szCs w:val="32"/>
        </w:rPr>
        <w:t>十七条第一、二款</w:t>
      </w:r>
      <w:r w:rsidR="00FC07D4">
        <w:rPr>
          <w:rFonts w:ascii="仿宋" w:eastAsia="仿宋" w:hAnsi="仿宋" w:cs="H-SS9-PK74820000a48-Identity-H" w:hint="eastAsia"/>
          <w:kern w:val="0"/>
          <w:sz w:val="32"/>
          <w:szCs w:val="32"/>
        </w:rPr>
        <w:t>、第十八条第一款、第十九条、第二十条、第二十一条、第二十二条、第二十三条、第二十四条、第二十五条第一款、第二十六条第一款、第二十八条、《最高人民法院关于确定民事侵权精神损害赔偿责任若干问题的解释》第十条之</w:t>
      </w:r>
      <w:r w:rsidRPr="00C945D5">
        <w:rPr>
          <w:rFonts w:ascii="仿宋" w:eastAsia="仿宋" w:hAnsi="仿宋" w:cs="SSJ-PK74820000a3c-Identity-H" w:hint="eastAsia"/>
          <w:kern w:val="0"/>
          <w:sz w:val="32"/>
          <w:szCs w:val="32"/>
        </w:rPr>
        <w:t>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判决如下</w:t>
      </w:r>
      <w:r w:rsidRPr="00C945D5">
        <w:rPr>
          <w:rFonts w:ascii="仿宋" w:eastAsia="仿宋" w:hAnsi="仿宋" w:cs="H-SS9-PK74820000a48-Identity-H" w:hint="eastAsia"/>
          <w:kern w:val="0"/>
          <w:sz w:val="32"/>
          <w:szCs w:val="32"/>
        </w:rPr>
        <w:t>：</w:t>
      </w:r>
    </w:p>
    <w:p w:rsidR="00145290" w:rsidRPr="00DB7604" w:rsidRDefault="00DB7604" w:rsidP="00DB7604">
      <w:pPr>
        <w:autoSpaceDE w:val="0"/>
        <w:autoSpaceDN w:val="0"/>
        <w:adjustRightInd w:val="0"/>
        <w:ind w:firstLine="640"/>
        <w:rPr>
          <w:rFonts w:ascii="仿宋" w:eastAsia="仿宋" w:hAnsi="仿宋" w:cs="H-SS9-PK74820000a48-Identity-H"/>
          <w:kern w:val="0"/>
          <w:sz w:val="32"/>
          <w:szCs w:val="32"/>
        </w:rPr>
      </w:pPr>
      <w:r w:rsidRPr="00DB7604">
        <w:rPr>
          <w:rFonts w:ascii="仿宋" w:eastAsia="仿宋" w:hAnsi="仿宋" w:cs="H-SS9-PK74820000a48-Identity-H" w:hint="eastAsia"/>
          <w:kern w:val="0"/>
          <w:sz w:val="32"/>
          <w:szCs w:val="32"/>
        </w:rPr>
        <w:t>一、</w:t>
      </w:r>
      <w:r w:rsidR="00AA1DB6" w:rsidRPr="00DB7604">
        <w:rPr>
          <w:rFonts w:ascii="仿宋" w:eastAsia="仿宋" w:hAnsi="仿宋" w:cs="H-SS9-PK74820000a48-Identity-H" w:hint="eastAsia"/>
          <w:kern w:val="0"/>
          <w:sz w:val="32"/>
          <w:szCs w:val="32"/>
        </w:rPr>
        <w:t>被告</w:t>
      </w:r>
      <w:r w:rsidR="00AA1DB6" w:rsidRPr="00DB7604">
        <w:rPr>
          <w:rFonts w:ascii="仿宋" w:eastAsia="仿宋" w:hAnsi="仿宋" w:cs="E-BZ9-PK74888-Identity-H" w:hint="eastAsia"/>
          <w:kern w:val="0"/>
          <w:sz w:val="32"/>
          <w:szCs w:val="32"/>
        </w:rPr>
        <w:t>中国人寿财产保险股份有限公司重庆市石柱土家族自治县支公司在本判决发生法律效力后10日内支付原告徐世芬的残疾赔偿金等各项</w:t>
      </w:r>
      <w:r w:rsidRPr="00DB7604">
        <w:rPr>
          <w:rFonts w:ascii="仿宋" w:eastAsia="仿宋" w:hAnsi="仿宋" w:cs="E-BZ9-PK74888-Identity-H" w:hint="eastAsia"/>
          <w:kern w:val="0"/>
          <w:sz w:val="32"/>
          <w:szCs w:val="32"/>
        </w:rPr>
        <w:t>费用计</w:t>
      </w:r>
      <w:r w:rsidR="00A74B82">
        <w:rPr>
          <w:rFonts w:ascii="仿宋" w:eastAsia="仿宋" w:hAnsi="仿宋" w:cs="SSJ-PK74820000a3c-Identity-H" w:hint="eastAsia"/>
          <w:kern w:val="0"/>
          <w:sz w:val="32"/>
          <w:szCs w:val="32"/>
        </w:rPr>
        <w:t>290954.75</w:t>
      </w:r>
      <w:r w:rsidRPr="00DB7604">
        <w:rPr>
          <w:rFonts w:ascii="仿宋" w:eastAsia="仿宋" w:hAnsi="仿宋" w:cs="SSJ-PK74820000a3c-Identity-H" w:hint="eastAsia"/>
          <w:kern w:val="0"/>
          <w:sz w:val="32"/>
          <w:szCs w:val="32"/>
        </w:rPr>
        <w:t>元</w:t>
      </w:r>
      <w:r w:rsidR="00145290" w:rsidRPr="00DB7604">
        <w:rPr>
          <w:rFonts w:ascii="仿宋" w:eastAsia="仿宋" w:hAnsi="仿宋" w:cs="H-SS9-PK74820000a48-Identity-H" w:hint="eastAsia"/>
          <w:kern w:val="0"/>
          <w:sz w:val="32"/>
          <w:szCs w:val="32"/>
        </w:rPr>
        <w:t>。</w:t>
      </w:r>
    </w:p>
    <w:p w:rsidR="00DB7604" w:rsidRPr="00DB7604" w:rsidRDefault="00DB7604" w:rsidP="00DB7604">
      <w:pPr>
        <w:ind w:firstLine="640"/>
        <w:rPr>
          <w:rFonts w:cs="H-SS9-PK74820000a48-Identity-H"/>
          <w:kern w:val="0"/>
          <w:sz w:val="32"/>
          <w:szCs w:val="32"/>
        </w:rPr>
      </w:pPr>
      <w:r>
        <w:rPr>
          <w:rFonts w:cs="H-SS9-PK74820000a48-Identity-H" w:hint="eastAsia"/>
          <w:kern w:val="0"/>
          <w:sz w:val="32"/>
          <w:szCs w:val="32"/>
        </w:rPr>
        <w:t>二、驳回原告</w:t>
      </w:r>
      <w:r w:rsidRPr="00DB7604">
        <w:rPr>
          <w:rFonts w:ascii="仿宋" w:eastAsia="仿宋" w:hAnsi="仿宋" w:cs="E-BZ9-PK74888-Identity-H" w:hint="eastAsia"/>
          <w:kern w:val="0"/>
          <w:sz w:val="32"/>
          <w:szCs w:val="32"/>
        </w:rPr>
        <w:t>徐世芬</w:t>
      </w:r>
      <w:r>
        <w:rPr>
          <w:rFonts w:ascii="仿宋" w:eastAsia="仿宋" w:hAnsi="仿宋" w:cs="E-BZ9-PK74888-Identity-H" w:hint="eastAsia"/>
          <w:kern w:val="0"/>
          <w:sz w:val="32"/>
          <w:szCs w:val="32"/>
        </w:rPr>
        <w:t>的其余诉讼请求。</w:t>
      </w:r>
    </w:p>
    <w:p w:rsidR="00145290" w:rsidRPr="00C945D5" w:rsidRDefault="00145290" w:rsidP="00145290">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如果未按本判决指定的期间履行给付金钱义务</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应当依照</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中华人民共和国民事诉讼法</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第二百五十三条规定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加倍支付迟延履行期间的债务利息</w:t>
      </w:r>
      <w:r w:rsidRPr="00C945D5">
        <w:rPr>
          <w:rFonts w:ascii="仿宋" w:eastAsia="仿宋" w:hAnsi="仿宋" w:cs="H-SS9-PK74820000a48-Identity-H" w:hint="eastAsia"/>
          <w:kern w:val="0"/>
          <w:sz w:val="32"/>
          <w:szCs w:val="32"/>
        </w:rPr>
        <w:t>。</w:t>
      </w:r>
    </w:p>
    <w:p w:rsidR="00145290" w:rsidRPr="00C945D5" w:rsidRDefault="00145290" w:rsidP="00145290">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案件受理费</w:t>
      </w:r>
      <w:r w:rsidR="00DB7604">
        <w:rPr>
          <w:rFonts w:ascii="仿宋" w:eastAsia="仿宋" w:hAnsi="仿宋" w:cs="H-SS9-PK74820000a48-Identity-H" w:hint="eastAsia"/>
          <w:kern w:val="0"/>
          <w:sz w:val="32"/>
          <w:szCs w:val="32"/>
        </w:rPr>
        <w:t>9379</w:t>
      </w:r>
      <w:r w:rsidRPr="00C945D5">
        <w:rPr>
          <w:rFonts w:ascii="仿宋" w:eastAsia="仿宋" w:hAnsi="仿宋" w:cs="SSJ-PK74820000a3c-Identity-H" w:hint="eastAsia"/>
          <w:kern w:val="0"/>
          <w:sz w:val="32"/>
          <w:szCs w:val="32"/>
        </w:rPr>
        <w:t>元</w:t>
      </w:r>
      <w:r w:rsidRPr="00C945D5">
        <w:rPr>
          <w:rFonts w:ascii="仿宋" w:eastAsia="仿宋" w:hAnsi="仿宋" w:cs="H-SS9-PK74820000a48-Identity-H" w:hint="eastAsia"/>
          <w:kern w:val="0"/>
          <w:sz w:val="32"/>
          <w:szCs w:val="32"/>
        </w:rPr>
        <w:t>，</w:t>
      </w:r>
      <w:r w:rsidR="00725D76">
        <w:rPr>
          <w:rFonts w:ascii="仿宋" w:eastAsia="仿宋" w:hAnsi="仿宋" w:cs="H-SS9-PK74820000a48-Identity-H" w:hint="eastAsia"/>
          <w:kern w:val="0"/>
          <w:sz w:val="32"/>
          <w:szCs w:val="32"/>
        </w:rPr>
        <w:t>减半收取</w:t>
      </w:r>
      <w:r w:rsidR="00DB7604">
        <w:rPr>
          <w:rFonts w:ascii="仿宋" w:eastAsia="仿宋" w:hAnsi="仿宋" w:cs="H-SS9-PK74820000a48-Identity-H" w:hint="eastAsia"/>
          <w:kern w:val="0"/>
          <w:sz w:val="32"/>
          <w:szCs w:val="32"/>
        </w:rPr>
        <w:t>4689.5元，</w:t>
      </w:r>
      <w:r w:rsidRPr="00C945D5">
        <w:rPr>
          <w:rFonts w:ascii="仿宋" w:eastAsia="仿宋" w:hAnsi="仿宋" w:cs="SSJ-PK74820000a3c-Identity-H" w:hint="eastAsia"/>
          <w:kern w:val="0"/>
          <w:sz w:val="32"/>
          <w:szCs w:val="32"/>
        </w:rPr>
        <w:t>由</w:t>
      </w:r>
      <w:r w:rsidR="00DB7604">
        <w:rPr>
          <w:rFonts w:ascii="仿宋" w:eastAsia="仿宋" w:hAnsi="仿宋" w:cs="SSJ-PK74820000a3c-Identity-H" w:hint="eastAsia"/>
          <w:kern w:val="0"/>
          <w:sz w:val="32"/>
          <w:szCs w:val="32"/>
        </w:rPr>
        <w:t>被告</w:t>
      </w:r>
      <w:r w:rsidR="00725D76" w:rsidRPr="00F07335">
        <w:rPr>
          <w:rFonts w:ascii="仿宋" w:eastAsia="仿宋" w:hAnsi="仿宋" w:cs="SSJ-PK74820000a3c-Identity-H" w:hint="eastAsia"/>
          <w:kern w:val="0"/>
          <w:sz w:val="32"/>
          <w:szCs w:val="32"/>
        </w:rPr>
        <w:t>甘元杰</w:t>
      </w:r>
      <w:r w:rsidR="00725D76">
        <w:rPr>
          <w:rFonts w:ascii="仿宋" w:eastAsia="仿宋" w:hAnsi="仿宋" w:cs="SSJ-PK74820000a3c-Identity-H" w:hint="eastAsia"/>
          <w:kern w:val="0"/>
          <w:sz w:val="32"/>
          <w:szCs w:val="32"/>
        </w:rPr>
        <w:t>负担2813.7元</w:t>
      </w:r>
      <w:r w:rsidR="00725D76">
        <w:rPr>
          <w:rFonts w:ascii="仿宋" w:eastAsia="仿宋" w:hAnsi="仿宋" w:cs="H-SS9-PK74820000a48-Identity-H" w:hint="eastAsia"/>
          <w:kern w:val="0"/>
          <w:sz w:val="32"/>
          <w:szCs w:val="32"/>
        </w:rPr>
        <w:t>，原告</w:t>
      </w:r>
      <w:r w:rsidR="00725D76" w:rsidRPr="00DB7604">
        <w:rPr>
          <w:rFonts w:ascii="仿宋" w:eastAsia="仿宋" w:hAnsi="仿宋" w:cs="E-BZ9-PK74888-Identity-H" w:hint="eastAsia"/>
          <w:kern w:val="0"/>
          <w:sz w:val="32"/>
          <w:szCs w:val="32"/>
        </w:rPr>
        <w:t>徐世芬</w:t>
      </w:r>
      <w:r w:rsidRPr="00C945D5">
        <w:rPr>
          <w:rFonts w:ascii="仿宋" w:eastAsia="仿宋" w:hAnsi="仿宋" w:cs="SSJ-PK74820000a3c-Identity-H" w:hint="eastAsia"/>
          <w:kern w:val="0"/>
          <w:sz w:val="32"/>
          <w:szCs w:val="32"/>
        </w:rPr>
        <w:t>负担</w:t>
      </w:r>
      <w:r w:rsidR="00725D76">
        <w:rPr>
          <w:rFonts w:ascii="仿宋" w:eastAsia="仿宋" w:hAnsi="仿宋" w:cs="SSJ-PK74820000a3c-Identity-H" w:hint="eastAsia"/>
          <w:kern w:val="0"/>
          <w:sz w:val="32"/>
          <w:szCs w:val="32"/>
        </w:rPr>
        <w:t>1875.8元</w:t>
      </w:r>
      <w:r w:rsidRPr="00C945D5">
        <w:rPr>
          <w:rFonts w:ascii="仿宋" w:eastAsia="仿宋" w:hAnsi="仿宋" w:cs="H-SS9-PK74820000a48-Identity-H" w:hint="eastAsia"/>
          <w:kern w:val="0"/>
          <w:sz w:val="32"/>
          <w:szCs w:val="32"/>
        </w:rPr>
        <w:t>。</w:t>
      </w:r>
    </w:p>
    <w:p w:rsidR="00145290" w:rsidRDefault="00145290" w:rsidP="00145290">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如不服本判决</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可以在判决书送达之日起十五日内</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向本院递交上诉状</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并按对方当事人的人数提出副本</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上诉于</w:t>
      </w:r>
      <w:r w:rsidRPr="007B45C2">
        <w:rPr>
          <w:rFonts w:ascii="仿宋" w:eastAsia="仿宋" w:hAnsi="仿宋" w:cs="E-BZ9-PK74888-Identity-H" w:hint="eastAsia"/>
          <w:kern w:val="0"/>
          <w:sz w:val="32"/>
          <w:szCs w:val="32"/>
        </w:rPr>
        <w:t>重庆市第三中级人民法院</w:t>
      </w:r>
      <w:r w:rsidRPr="00C945D5">
        <w:rPr>
          <w:rFonts w:ascii="仿宋" w:eastAsia="仿宋" w:hAnsi="仿宋" w:cs="H-SS9-PK74820000a48-Identity-H" w:hint="eastAsia"/>
          <w:kern w:val="0"/>
          <w:sz w:val="32"/>
          <w:szCs w:val="32"/>
        </w:rPr>
        <w:t>。</w:t>
      </w:r>
    </w:p>
    <w:p w:rsidR="00145290" w:rsidRDefault="00145290" w:rsidP="00145290">
      <w:pPr>
        <w:autoSpaceDE w:val="0"/>
        <w:autoSpaceDN w:val="0"/>
        <w:adjustRightInd w:val="0"/>
        <w:ind w:firstLineChars="200" w:firstLine="640"/>
        <w:rPr>
          <w:rFonts w:ascii="仿宋" w:eastAsia="仿宋" w:hAnsi="仿宋" w:cs="H-SS9-PK74820000a48-Identity-H"/>
          <w:kern w:val="0"/>
          <w:sz w:val="32"/>
          <w:szCs w:val="32"/>
        </w:rPr>
      </w:pPr>
    </w:p>
    <w:p w:rsidR="00145290" w:rsidRPr="00C945D5" w:rsidRDefault="00145290" w:rsidP="00145290">
      <w:pPr>
        <w:autoSpaceDE w:val="0"/>
        <w:autoSpaceDN w:val="0"/>
        <w:adjustRightInd w:val="0"/>
        <w:ind w:firstLineChars="200" w:firstLine="640"/>
        <w:rPr>
          <w:rFonts w:ascii="仿宋" w:eastAsia="仿宋" w:hAnsi="仿宋" w:cs="H-SS9-PK74820000a48-Identity-H"/>
          <w:kern w:val="0"/>
          <w:sz w:val="32"/>
          <w:szCs w:val="32"/>
        </w:rPr>
      </w:pPr>
    </w:p>
    <w:p w:rsidR="00145290" w:rsidRDefault="00145290" w:rsidP="00145290">
      <w:pPr>
        <w:autoSpaceDE w:val="0"/>
        <w:autoSpaceDN w:val="0"/>
        <w:adjustRightInd w:val="0"/>
        <w:ind w:rightChars="200" w:right="420"/>
        <w:jc w:val="right"/>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审  判  员  余孝安</w:t>
      </w:r>
    </w:p>
    <w:p w:rsidR="00145290" w:rsidRDefault="00145290" w:rsidP="00145290">
      <w:pPr>
        <w:autoSpaceDE w:val="0"/>
        <w:autoSpaceDN w:val="0"/>
        <w:adjustRightInd w:val="0"/>
        <w:ind w:rightChars="200" w:right="420"/>
        <w:jc w:val="right"/>
        <w:rPr>
          <w:rFonts w:ascii="仿宋" w:eastAsia="仿宋" w:hAnsi="仿宋" w:cs="SSJ-PK74820000a3c-Identity-H"/>
          <w:kern w:val="0"/>
          <w:sz w:val="32"/>
          <w:szCs w:val="32"/>
        </w:rPr>
      </w:pPr>
    </w:p>
    <w:p w:rsidR="00145290" w:rsidRDefault="00145290" w:rsidP="00145290">
      <w:pPr>
        <w:autoSpaceDE w:val="0"/>
        <w:autoSpaceDN w:val="0"/>
        <w:adjustRightInd w:val="0"/>
        <w:ind w:rightChars="200" w:right="420"/>
        <w:jc w:val="right"/>
        <w:rPr>
          <w:rFonts w:ascii="仿宋" w:eastAsia="仿宋" w:hAnsi="仿宋" w:cs="SSJ-PK74820000a3c-Identity-H"/>
          <w:kern w:val="0"/>
          <w:sz w:val="32"/>
          <w:szCs w:val="32"/>
        </w:rPr>
      </w:pPr>
    </w:p>
    <w:p w:rsidR="00145290" w:rsidRPr="00C945D5" w:rsidRDefault="00145290" w:rsidP="00145290">
      <w:pPr>
        <w:autoSpaceDE w:val="0"/>
        <w:autoSpaceDN w:val="0"/>
        <w:adjustRightInd w:val="0"/>
        <w:ind w:rightChars="200" w:right="420"/>
        <w:jc w:val="right"/>
        <w:rPr>
          <w:rFonts w:ascii="仿宋" w:eastAsia="仿宋" w:hAnsi="仿宋" w:cs="E-BZ9-PK74888-Identity-H"/>
          <w:kern w:val="0"/>
          <w:sz w:val="32"/>
          <w:szCs w:val="32"/>
        </w:rPr>
      </w:pPr>
    </w:p>
    <w:p w:rsidR="00145290" w:rsidRDefault="00145290" w:rsidP="00145290">
      <w:pPr>
        <w:autoSpaceDE w:val="0"/>
        <w:autoSpaceDN w:val="0"/>
        <w:adjustRightInd w:val="0"/>
        <w:ind w:rightChars="200" w:right="420"/>
        <w:jc w:val="right"/>
        <w:rPr>
          <w:rFonts w:ascii="仿宋" w:eastAsia="仿宋" w:hAnsi="仿宋"/>
          <w:sz w:val="32"/>
          <w:szCs w:val="32"/>
        </w:rPr>
      </w:pPr>
      <w:r w:rsidRPr="00F07335">
        <w:rPr>
          <w:rFonts w:ascii="仿宋" w:eastAsia="仿宋" w:hAnsi="仿宋" w:hint="eastAsia"/>
          <w:sz w:val="32"/>
          <w:szCs w:val="32"/>
        </w:rPr>
        <w:t>二〇一八年九月十四日</w:t>
      </w:r>
    </w:p>
    <w:p w:rsidR="00145290" w:rsidRPr="00B97325" w:rsidRDefault="00145290" w:rsidP="00145290">
      <w:pPr>
        <w:autoSpaceDE w:val="0"/>
        <w:autoSpaceDN w:val="0"/>
        <w:adjustRightInd w:val="0"/>
        <w:ind w:rightChars="200" w:right="420"/>
        <w:jc w:val="right"/>
        <w:rPr>
          <w:rFonts w:ascii="仿宋" w:eastAsia="仿宋" w:hAnsi="仿宋" w:cs="H-SS9-PK74820000a48-Identity-H"/>
          <w:kern w:val="0"/>
          <w:sz w:val="32"/>
          <w:szCs w:val="32"/>
        </w:rPr>
      </w:pPr>
    </w:p>
    <w:p w:rsidR="00145290" w:rsidRPr="00C945D5" w:rsidRDefault="00145290" w:rsidP="00145290">
      <w:pPr>
        <w:ind w:rightChars="200" w:right="420"/>
        <w:jc w:val="right"/>
        <w:rPr>
          <w:rFonts w:ascii="仿宋" w:eastAsia="仿宋" w:hAnsi="仿宋"/>
          <w:sz w:val="32"/>
          <w:szCs w:val="32"/>
        </w:rPr>
      </w:pPr>
      <w:r w:rsidRPr="00C945D5">
        <w:rPr>
          <w:rFonts w:ascii="仿宋" w:eastAsia="仿宋" w:hAnsi="仿宋" w:cs="SSJ-PK74820000a3c-Identity-H" w:hint="eastAsia"/>
          <w:kern w:val="0"/>
          <w:sz w:val="32"/>
          <w:szCs w:val="32"/>
        </w:rPr>
        <w:t>书</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记</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员</w:t>
      </w:r>
      <w:r w:rsidRPr="00C945D5">
        <w:rPr>
          <w:rFonts w:ascii="仿宋" w:eastAsia="仿宋" w:hAnsi="仿宋" w:cs="O9-PK7481cd-Identity-H" w:hint="eastAsia"/>
          <w:kern w:val="0"/>
          <w:sz w:val="32"/>
          <w:szCs w:val="32"/>
        </w:rPr>
        <w:t xml:space="preserve">　</w:t>
      </w:r>
      <w:r w:rsidRPr="00F07335">
        <w:rPr>
          <w:rFonts w:ascii="仿宋" w:eastAsia="仿宋" w:hAnsi="仿宋" w:cs="E-BZ9-PK74888-Identity-H" w:hint="eastAsia"/>
          <w:kern w:val="0"/>
          <w:sz w:val="32"/>
          <w:szCs w:val="32"/>
        </w:rPr>
        <w:t>陈姝旭</w:t>
      </w:r>
    </w:p>
    <w:p w:rsidR="00145290" w:rsidRDefault="00145290" w:rsidP="00145290"/>
    <w:p w:rsidR="005A408F" w:rsidRDefault="005A408F"/>
    <w:sectPr w:rsidR="005A408F" w:rsidSect="00752F76">
      <w:footerReference w:type="even" r:id="rId8"/>
      <w:footerReference w:type="default" r:id="rId9"/>
      <w:footerReference w:type="first" r:id="rId10"/>
      <w:pgSz w:w="11906" w:h="16838"/>
      <w:pgMar w:top="2098" w:right="1474" w:bottom="1985" w:left="1588"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FBA" w:rsidRDefault="002A5FBA" w:rsidP="00145290">
      <w:r>
        <w:separator/>
      </w:r>
    </w:p>
  </w:endnote>
  <w:endnote w:type="continuationSeparator" w:id="1">
    <w:p w:rsidR="002A5FBA" w:rsidRDefault="002A5FBA" w:rsidP="00145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E-BZ9-PK74888-Identity-H">
    <w:altName w:val="方正兰亭超细黑简体"/>
    <w:panose1 w:val="00000000000000000000"/>
    <w:charset w:val="86"/>
    <w:family w:val="auto"/>
    <w:notTrueType/>
    <w:pitch w:val="default"/>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SSJ-PK74820000a3c-Identity-H">
    <w:altName w:val="宋体"/>
    <w:charset w:val="86"/>
    <w:family w:val="auto"/>
    <w:pitch w:val="default"/>
    <w:sig w:usb0="00000001" w:usb1="080E0000" w:usb2="00000010" w:usb3="00000000" w:csb0="00040000" w:csb1="00000000"/>
  </w:font>
  <w:font w:name="H-SS9-PK74820000a48-Identity-H">
    <w:altName w:val="方正兰亭超细黑简体"/>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O9-PK7481cd-Identity-H">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76" w:rsidRPr="009B0AB0" w:rsidRDefault="005A408F">
    <w:pPr>
      <w:pStyle w:val="a4"/>
      <w:rPr>
        <w:rFonts w:ascii="宋体" w:hAnsi="宋体"/>
        <w:sz w:val="28"/>
        <w:szCs w:val="28"/>
      </w:rPr>
    </w:pPr>
    <w:r w:rsidRPr="009B0AB0">
      <w:rPr>
        <w:rFonts w:ascii="宋体" w:hAnsi="宋体" w:hint="eastAsia"/>
        <w:sz w:val="28"/>
        <w:szCs w:val="28"/>
      </w:rPr>
      <w:t xml:space="preserve">- </w:t>
    </w:r>
    <w:r w:rsidR="00EE62D2" w:rsidRPr="009B0AB0">
      <w:rPr>
        <w:rFonts w:ascii="宋体" w:hAnsi="宋体"/>
        <w:sz w:val="28"/>
        <w:szCs w:val="28"/>
      </w:rPr>
      <w:fldChar w:fldCharType="begin"/>
    </w:r>
    <w:r w:rsidRPr="009B0AB0">
      <w:rPr>
        <w:rFonts w:ascii="宋体" w:hAnsi="宋体"/>
        <w:sz w:val="28"/>
        <w:szCs w:val="28"/>
      </w:rPr>
      <w:instrText xml:space="preserve"> PAGE   \* MERGEFORMAT </w:instrText>
    </w:r>
    <w:r w:rsidR="00EE62D2" w:rsidRPr="009B0AB0">
      <w:rPr>
        <w:rFonts w:ascii="宋体" w:hAnsi="宋体"/>
        <w:sz w:val="28"/>
        <w:szCs w:val="28"/>
      </w:rPr>
      <w:fldChar w:fldCharType="separate"/>
    </w:r>
    <w:r w:rsidRPr="00053D87">
      <w:rPr>
        <w:rFonts w:ascii="宋体" w:hAnsi="宋体"/>
        <w:noProof/>
        <w:sz w:val="28"/>
        <w:szCs w:val="28"/>
        <w:lang w:val="zh-CN"/>
      </w:rPr>
      <w:t>2</w:t>
    </w:r>
    <w:r w:rsidR="00EE62D2" w:rsidRPr="009B0AB0">
      <w:rPr>
        <w:rFonts w:ascii="宋体" w:hAnsi="宋体"/>
        <w:sz w:val="28"/>
        <w:szCs w:val="28"/>
      </w:rPr>
      <w:fldChar w:fldCharType="end"/>
    </w:r>
    <w:r w:rsidRPr="009B0AB0">
      <w:rPr>
        <w:rFonts w:ascii="宋体" w:hAnsi="宋体" w:hint="eastAsia"/>
        <w:sz w:val="28"/>
        <w:szCs w:val="28"/>
      </w:rPr>
      <w:t xml:space="preserve"> -</w:t>
    </w:r>
  </w:p>
  <w:p w:rsidR="00752F76" w:rsidRDefault="00AB10DA">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9pt">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76" w:rsidRPr="009B0AB0" w:rsidRDefault="005A408F" w:rsidP="00752F76">
    <w:pPr>
      <w:pStyle w:val="a4"/>
      <w:wordWrap w:val="0"/>
      <w:jc w:val="right"/>
      <w:rPr>
        <w:rFonts w:ascii="宋体" w:hAnsi="宋体"/>
        <w:sz w:val="28"/>
        <w:szCs w:val="28"/>
      </w:rPr>
    </w:pPr>
    <w:r w:rsidRPr="009B0AB0">
      <w:rPr>
        <w:rFonts w:ascii="宋体" w:hAnsi="宋体" w:hint="eastAsia"/>
        <w:sz w:val="28"/>
        <w:szCs w:val="28"/>
      </w:rPr>
      <w:t xml:space="preserve">- </w:t>
    </w:r>
    <w:r w:rsidR="00EE62D2" w:rsidRPr="009B0AB0">
      <w:rPr>
        <w:rFonts w:ascii="宋体" w:hAnsi="宋体"/>
        <w:sz w:val="28"/>
        <w:szCs w:val="28"/>
      </w:rPr>
      <w:fldChar w:fldCharType="begin"/>
    </w:r>
    <w:r w:rsidRPr="009B0AB0">
      <w:rPr>
        <w:rFonts w:ascii="宋体" w:hAnsi="宋体"/>
        <w:sz w:val="28"/>
        <w:szCs w:val="28"/>
      </w:rPr>
      <w:instrText xml:space="preserve"> PAGE   \* MERGEFORMAT </w:instrText>
    </w:r>
    <w:r w:rsidR="00EE62D2" w:rsidRPr="009B0AB0">
      <w:rPr>
        <w:rFonts w:ascii="宋体" w:hAnsi="宋体"/>
        <w:sz w:val="28"/>
        <w:szCs w:val="28"/>
      </w:rPr>
      <w:fldChar w:fldCharType="separate"/>
    </w:r>
    <w:r w:rsidR="00A74B82" w:rsidRPr="00A74B82">
      <w:rPr>
        <w:rFonts w:ascii="宋体" w:hAnsi="宋体"/>
        <w:noProof/>
        <w:sz w:val="28"/>
        <w:szCs w:val="28"/>
        <w:lang w:val="zh-CN"/>
      </w:rPr>
      <w:t>9</w:t>
    </w:r>
    <w:r w:rsidR="00EE62D2" w:rsidRPr="009B0AB0">
      <w:rPr>
        <w:rFonts w:ascii="宋体" w:hAnsi="宋体"/>
        <w:sz w:val="28"/>
        <w:szCs w:val="28"/>
      </w:rPr>
      <w:fldChar w:fldCharType="end"/>
    </w:r>
    <w:r w:rsidRPr="009B0AB0">
      <w:rPr>
        <w:rFonts w:ascii="宋体" w:hAnsi="宋体" w:hint="eastAsia"/>
        <w:sz w:val="28"/>
        <w:szCs w:val="28"/>
      </w:rPr>
      <w:t xml:space="preserve"> </w:t>
    </w:r>
    <w:r w:rsidRPr="009B0AB0">
      <w:rPr>
        <w:rFonts w:ascii="宋体" w:hAnsi="宋体"/>
        <w:sz w:val="28"/>
        <w:szCs w:val="28"/>
      </w:rPr>
      <w:t>–</w:t>
    </w:r>
  </w:p>
  <w:p w:rsidR="00752F76" w:rsidRDefault="00AB10DA" w:rsidP="00752F76">
    <w:pPr>
      <w:pStyle w:val="a4"/>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39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76" w:rsidRDefault="00AB10DA">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39p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FBA" w:rsidRDefault="002A5FBA" w:rsidP="00145290">
      <w:r>
        <w:separator/>
      </w:r>
    </w:p>
  </w:footnote>
  <w:footnote w:type="continuationSeparator" w:id="1">
    <w:p w:rsidR="002A5FBA" w:rsidRDefault="002A5FBA" w:rsidP="001452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4DCA"/>
    <w:multiLevelType w:val="hybridMultilevel"/>
    <w:tmpl w:val="57F4A94C"/>
    <w:lvl w:ilvl="0" w:tplc="AD4A63F0">
      <w:start w:val="1"/>
      <w:numFmt w:val="japaneseCounting"/>
      <w:lvlText w:val="%1、"/>
      <w:lvlJc w:val="left"/>
      <w:pPr>
        <w:ind w:left="1795" w:hanging="115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5290"/>
    <w:rsid w:val="0002147D"/>
    <w:rsid w:val="00047AD2"/>
    <w:rsid w:val="0006320C"/>
    <w:rsid w:val="0006773F"/>
    <w:rsid w:val="000C5265"/>
    <w:rsid w:val="00102DCD"/>
    <w:rsid w:val="00145290"/>
    <w:rsid w:val="00147F31"/>
    <w:rsid w:val="001B66BB"/>
    <w:rsid w:val="001D5C1C"/>
    <w:rsid w:val="00200055"/>
    <w:rsid w:val="00210029"/>
    <w:rsid w:val="002322DB"/>
    <w:rsid w:val="00235425"/>
    <w:rsid w:val="00256ECE"/>
    <w:rsid w:val="00262C5C"/>
    <w:rsid w:val="002708E8"/>
    <w:rsid w:val="00276726"/>
    <w:rsid w:val="002A5FBA"/>
    <w:rsid w:val="002B7E6A"/>
    <w:rsid w:val="00313076"/>
    <w:rsid w:val="003A2E82"/>
    <w:rsid w:val="003E1919"/>
    <w:rsid w:val="003F6252"/>
    <w:rsid w:val="00402810"/>
    <w:rsid w:val="00407A59"/>
    <w:rsid w:val="00407AC4"/>
    <w:rsid w:val="00433CB4"/>
    <w:rsid w:val="004471EA"/>
    <w:rsid w:val="00495EA3"/>
    <w:rsid w:val="004A3059"/>
    <w:rsid w:val="004B5C56"/>
    <w:rsid w:val="00502754"/>
    <w:rsid w:val="00517253"/>
    <w:rsid w:val="005350A2"/>
    <w:rsid w:val="005410A8"/>
    <w:rsid w:val="00562B9A"/>
    <w:rsid w:val="005801DE"/>
    <w:rsid w:val="005A408F"/>
    <w:rsid w:val="005A6C2B"/>
    <w:rsid w:val="005E5756"/>
    <w:rsid w:val="005F2A59"/>
    <w:rsid w:val="005F58F3"/>
    <w:rsid w:val="00601D00"/>
    <w:rsid w:val="00605E54"/>
    <w:rsid w:val="00614854"/>
    <w:rsid w:val="00676295"/>
    <w:rsid w:val="00687CD8"/>
    <w:rsid w:val="00691EDA"/>
    <w:rsid w:val="006C07F8"/>
    <w:rsid w:val="006C7A6C"/>
    <w:rsid w:val="00725D76"/>
    <w:rsid w:val="007403BB"/>
    <w:rsid w:val="00764E1B"/>
    <w:rsid w:val="00794604"/>
    <w:rsid w:val="007A0BA6"/>
    <w:rsid w:val="007D6CBE"/>
    <w:rsid w:val="007E3D69"/>
    <w:rsid w:val="0082441A"/>
    <w:rsid w:val="0084759D"/>
    <w:rsid w:val="00861688"/>
    <w:rsid w:val="008C6344"/>
    <w:rsid w:val="008D0472"/>
    <w:rsid w:val="009807F6"/>
    <w:rsid w:val="00A10670"/>
    <w:rsid w:val="00A320E0"/>
    <w:rsid w:val="00A44B2F"/>
    <w:rsid w:val="00A74B82"/>
    <w:rsid w:val="00A96777"/>
    <w:rsid w:val="00AA1DB6"/>
    <w:rsid w:val="00AB10DA"/>
    <w:rsid w:val="00AC182A"/>
    <w:rsid w:val="00AD49FD"/>
    <w:rsid w:val="00B32709"/>
    <w:rsid w:val="00B625A2"/>
    <w:rsid w:val="00B70286"/>
    <w:rsid w:val="00B864BE"/>
    <w:rsid w:val="00B93FF9"/>
    <w:rsid w:val="00B9650A"/>
    <w:rsid w:val="00BA760E"/>
    <w:rsid w:val="00BB5396"/>
    <w:rsid w:val="00BF1139"/>
    <w:rsid w:val="00BF17C0"/>
    <w:rsid w:val="00C13119"/>
    <w:rsid w:val="00C33236"/>
    <w:rsid w:val="00C43276"/>
    <w:rsid w:val="00C4681C"/>
    <w:rsid w:val="00C617D2"/>
    <w:rsid w:val="00C76A36"/>
    <w:rsid w:val="00C82163"/>
    <w:rsid w:val="00CC7186"/>
    <w:rsid w:val="00CE565E"/>
    <w:rsid w:val="00D02CB9"/>
    <w:rsid w:val="00D16A15"/>
    <w:rsid w:val="00D24932"/>
    <w:rsid w:val="00DA0E54"/>
    <w:rsid w:val="00DB7604"/>
    <w:rsid w:val="00DC44CF"/>
    <w:rsid w:val="00DD1A94"/>
    <w:rsid w:val="00E145F1"/>
    <w:rsid w:val="00E24FF9"/>
    <w:rsid w:val="00E540A1"/>
    <w:rsid w:val="00EE54B0"/>
    <w:rsid w:val="00EE62D2"/>
    <w:rsid w:val="00F106D1"/>
    <w:rsid w:val="00F121AD"/>
    <w:rsid w:val="00F15F37"/>
    <w:rsid w:val="00F37C28"/>
    <w:rsid w:val="00F67D7E"/>
    <w:rsid w:val="00FA5AA0"/>
    <w:rsid w:val="00FB2733"/>
    <w:rsid w:val="00FC07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1452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145290"/>
    <w:rPr>
      <w:sz w:val="18"/>
      <w:szCs w:val="18"/>
    </w:rPr>
  </w:style>
  <w:style w:type="paragraph" w:styleId="a4">
    <w:name w:val="footer"/>
    <w:basedOn w:val="a"/>
    <w:link w:val="Char0"/>
    <w:unhideWhenUsed/>
    <w:rsid w:val="001452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145290"/>
    <w:rPr>
      <w:sz w:val="18"/>
      <w:szCs w:val="18"/>
    </w:rPr>
  </w:style>
  <w:style w:type="character" w:styleId="a5">
    <w:name w:val="Placeholder Text"/>
    <w:basedOn w:val="a0"/>
    <w:uiPriority w:val="99"/>
    <w:semiHidden/>
    <w:rsid w:val="00E145F1"/>
    <w:rPr>
      <w:color w:val="808080"/>
    </w:rPr>
  </w:style>
  <w:style w:type="paragraph" w:styleId="a6">
    <w:name w:val="Balloon Text"/>
    <w:basedOn w:val="a"/>
    <w:link w:val="Char1"/>
    <w:uiPriority w:val="99"/>
    <w:semiHidden/>
    <w:unhideWhenUsed/>
    <w:rsid w:val="00E145F1"/>
    <w:rPr>
      <w:sz w:val="18"/>
      <w:szCs w:val="18"/>
    </w:rPr>
  </w:style>
  <w:style w:type="character" w:customStyle="1" w:styleId="Char1">
    <w:name w:val="批注框文本 Char"/>
    <w:basedOn w:val="a0"/>
    <w:link w:val="a6"/>
    <w:uiPriority w:val="99"/>
    <w:semiHidden/>
    <w:rsid w:val="00E145F1"/>
    <w:rPr>
      <w:rFonts w:ascii="Calibri" w:eastAsia="宋体" w:hAnsi="Calibri" w:cs="Times New Roman"/>
      <w:sz w:val="18"/>
      <w:szCs w:val="18"/>
    </w:rPr>
  </w:style>
  <w:style w:type="paragraph" w:styleId="a7">
    <w:name w:val="List Paragraph"/>
    <w:basedOn w:val="a"/>
    <w:uiPriority w:val="34"/>
    <w:qFormat/>
    <w:rsid w:val="00DB760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D116-43D9-49DA-9727-48568C3E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10</Pages>
  <Words>740</Words>
  <Characters>4221</Characters>
  <Application>Microsoft Office Word</Application>
  <DocSecurity>0</DocSecurity>
  <Lines>35</Lines>
  <Paragraphs>9</Paragraphs>
  <ScaleCrop>false</ScaleCrop>
  <Company>微软中国</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23</cp:revision>
  <dcterms:created xsi:type="dcterms:W3CDTF">2018-09-14T01:14:00Z</dcterms:created>
  <dcterms:modified xsi:type="dcterms:W3CDTF">2018-09-21T03:11:00Z</dcterms:modified>
</cp:coreProperties>
</file>