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6CB" w:rsidRPr="00772304" w:rsidRDefault="004056CB" w:rsidP="004056CB">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4056CB" w:rsidRPr="00772304" w:rsidRDefault="004056CB" w:rsidP="004056CB">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4056CB" w:rsidRPr="00772304" w:rsidRDefault="004056CB" w:rsidP="004056CB">
      <w:pPr>
        <w:spacing w:line="578" w:lineRule="exact"/>
        <w:ind w:firstLine="567"/>
        <w:rPr>
          <w:rFonts w:ascii="仿宋" w:eastAsia="仿宋" w:hAnsi="仿宋"/>
          <w:color w:val="000000"/>
          <w:sz w:val="32"/>
          <w:szCs w:val="32"/>
        </w:rPr>
      </w:pPr>
    </w:p>
    <w:p w:rsidR="004056CB" w:rsidRDefault="004056CB" w:rsidP="004056CB">
      <w:pPr>
        <w:ind w:firstLine="660"/>
        <w:jc w:val="right"/>
        <w:rPr>
          <w:rFonts w:eastAsia="仿宋_GB2312"/>
          <w:spacing w:val="2"/>
          <w:sz w:val="32"/>
          <w:szCs w:val="32"/>
        </w:rPr>
      </w:pPr>
      <w:r>
        <w:rPr>
          <w:rFonts w:eastAsia="仿宋_GB2312"/>
          <w:sz w:val="32"/>
          <w:szCs w:val="32"/>
        </w:rPr>
        <w:t>(</w:t>
      </w:r>
      <w:r>
        <w:rPr>
          <w:rFonts w:eastAsia="仿宋_GB2312"/>
          <w:spacing w:val="2"/>
          <w:sz w:val="32"/>
          <w:szCs w:val="32"/>
        </w:rPr>
        <w:t>2012)</w:t>
      </w:r>
      <w:r>
        <w:rPr>
          <w:rFonts w:eastAsia="仿宋_GB2312" w:hint="eastAsia"/>
          <w:spacing w:val="2"/>
          <w:sz w:val="32"/>
          <w:szCs w:val="32"/>
        </w:rPr>
        <w:t>丰法民初字第</w:t>
      </w:r>
      <w:r>
        <w:rPr>
          <w:rFonts w:eastAsia="仿宋_GB2312"/>
          <w:spacing w:val="2"/>
          <w:sz w:val="32"/>
          <w:szCs w:val="32"/>
        </w:rPr>
        <w:t>00673</w:t>
      </w:r>
      <w:r>
        <w:rPr>
          <w:rFonts w:eastAsia="仿宋_GB2312" w:hint="eastAsia"/>
          <w:spacing w:val="2"/>
          <w:sz w:val="32"/>
          <w:szCs w:val="32"/>
        </w:rPr>
        <w:t>号</w:t>
      </w:r>
    </w:p>
    <w:p w:rsidR="004056CB" w:rsidRDefault="004056CB" w:rsidP="004056CB">
      <w:pPr>
        <w:spacing w:line="540" w:lineRule="exact"/>
        <w:ind w:right="648"/>
        <w:rPr>
          <w:rFonts w:eastAsia="仿宋"/>
          <w:spacing w:val="2"/>
          <w:sz w:val="32"/>
          <w:szCs w:val="32"/>
        </w:rPr>
      </w:pP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原告周葵，男，</w:t>
      </w:r>
      <w:r>
        <w:rPr>
          <w:rFonts w:eastAsia="仿宋"/>
          <w:spacing w:val="2"/>
          <w:sz w:val="32"/>
          <w:szCs w:val="32"/>
        </w:rPr>
        <w:t>1962</w:t>
      </w:r>
      <w:r>
        <w:rPr>
          <w:rFonts w:eastAsia="仿宋" w:hAnsi="仿宋" w:hint="eastAsia"/>
          <w:spacing w:val="2"/>
          <w:sz w:val="32"/>
          <w:szCs w:val="32"/>
        </w:rPr>
        <w:t>年</w:t>
      </w:r>
      <w:r>
        <w:rPr>
          <w:rFonts w:eastAsia="仿宋"/>
          <w:spacing w:val="2"/>
          <w:sz w:val="32"/>
          <w:szCs w:val="32"/>
        </w:rPr>
        <w:t>2</w:t>
      </w:r>
      <w:r>
        <w:rPr>
          <w:rFonts w:eastAsia="仿宋" w:hAnsi="仿宋" w:hint="eastAsia"/>
          <w:spacing w:val="2"/>
          <w:sz w:val="32"/>
          <w:szCs w:val="32"/>
        </w:rPr>
        <w:t>月</w:t>
      </w:r>
      <w:r>
        <w:rPr>
          <w:rFonts w:eastAsia="仿宋"/>
          <w:spacing w:val="2"/>
          <w:sz w:val="32"/>
          <w:szCs w:val="32"/>
        </w:rPr>
        <w:t>26</w:t>
      </w:r>
      <w:r>
        <w:rPr>
          <w:rFonts w:eastAsia="仿宋" w:hAnsi="仿宋" w:hint="eastAsia"/>
          <w:spacing w:val="2"/>
          <w:sz w:val="32"/>
          <w:szCs w:val="32"/>
        </w:rPr>
        <w:t>日出生，汉族，干部，住丰都县包鸾镇包鸾村</w:t>
      </w:r>
      <w:r>
        <w:rPr>
          <w:rFonts w:eastAsia="仿宋"/>
          <w:spacing w:val="2"/>
          <w:sz w:val="32"/>
          <w:szCs w:val="32"/>
        </w:rPr>
        <w:t>3</w:t>
      </w:r>
      <w:r>
        <w:rPr>
          <w:rFonts w:eastAsia="仿宋" w:hAnsi="仿宋" w:hint="eastAsia"/>
          <w:spacing w:val="2"/>
          <w:sz w:val="32"/>
          <w:szCs w:val="32"/>
        </w:rPr>
        <w:t>组，公民身份号码</w:t>
      </w:r>
      <w:r>
        <w:rPr>
          <w:rFonts w:eastAsia="仿宋"/>
          <w:spacing w:val="2"/>
          <w:sz w:val="32"/>
          <w:szCs w:val="32"/>
        </w:rPr>
        <w:t>512324196202266218</w:t>
      </w:r>
      <w:r>
        <w:rPr>
          <w:rFonts w:eastAsia="仿宋" w:hAnsi="仿宋" w:hint="eastAsia"/>
          <w:spacing w:val="2"/>
          <w:sz w:val="32"/>
          <w:szCs w:val="32"/>
        </w:rPr>
        <w:t>。</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委托代理人何登明，重庆森吉律师事务所律师。</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被告丰都县湛普镇世坪村五组，住所地丰都县湛普镇世坪村。</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负责人周叔泽，组长。</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委托代理人刘勇，重庆创辉律师事务所律师。</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被告东方希望重庆水泥有限公司，住所地丰都县湛普镇燕子村，组织机构代码</w:t>
      </w:r>
      <w:r>
        <w:rPr>
          <w:rFonts w:eastAsia="仿宋"/>
          <w:spacing w:val="2"/>
          <w:sz w:val="32"/>
          <w:szCs w:val="32"/>
        </w:rPr>
        <w:t>68891996-2</w:t>
      </w:r>
      <w:r>
        <w:rPr>
          <w:rFonts w:eastAsia="仿宋" w:hAnsi="仿宋" w:hint="eastAsia"/>
          <w:spacing w:val="2"/>
          <w:sz w:val="32"/>
          <w:szCs w:val="32"/>
        </w:rPr>
        <w:t>。</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法定代表人张轮大，执行董事。</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委托代理人陈同军，该公司法律顾问。</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委托代理人谭方林，重庆洪宇律师事务所律师。</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原告周葵与被告丰都县湛普镇世坪村五组（以下简称世坪村五组）、东方希望重庆水泥有限公司（以下简称东方水泥公司）林业承包合同纠纷一案，本院于</w:t>
      </w:r>
      <w:r>
        <w:rPr>
          <w:rFonts w:eastAsia="仿宋"/>
          <w:spacing w:val="2"/>
          <w:sz w:val="32"/>
          <w:szCs w:val="32"/>
        </w:rPr>
        <w:t>2012</w:t>
      </w:r>
      <w:r>
        <w:rPr>
          <w:rFonts w:eastAsia="仿宋" w:hAnsi="仿宋" w:hint="eastAsia"/>
          <w:spacing w:val="2"/>
          <w:sz w:val="32"/>
          <w:szCs w:val="32"/>
        </w:rPr>
        <w:t>年</w:t>
      </w:r>
      <w:r>
        <w:rPr>
          <w:rFonts w:eastAsia="仿宋"/>
          <w:spacing w:val="2"/>
          <w:sz w:val="32"/>
          <w:szCs w:val="32"/>
        </w:rPr>
        <w:t>2</w:t>
      </w:r>
      <w:r>
        <w:rPr>
          <w:rFonts w:eastAsia="仿宋" w:hAnsi="仿宋" w:hint="eastAsia"/>
          <w:spacing w:val="2"/>
          <w:sz w:val="32"/>
          <w:szCs w:val="32"/>
        </w:rPr>
        <w:t>月</w:t>
      </w:r>
      <w:r>
        <w:rPr>
          <w:rFonts w:eastAsia="仿宋"/>
          <w:spacing w:val="2"/>
          <w:sz w:val="32"/>
          <w:szCs w:val="32"/>
        </w:rPr>
        <w:t>17</w:t>
      </w:r>
      <w:r>
        <w:rPr>
          <w:rFonts w:eastAsia="仿宋" w:hAnsi="仿宋" w:hint="eastAsia"/>
          <w:spacing w:val="2"/>
          <w:sz w:val="32"/>
          <w:szCs w:val="32"/>
        </w:rPr>
        <w:t>日立案受理后，依法组成合议庭公开开庭进行了审理。原告周葵及其委托代理</w:t>
      </w:r>
      <w:r>
        <w:rPr>
          <w:rFonts w:eastAsia="仿宋" w:hAnsi="仿宋" w:hint="eastAsia"/>
          <w:spacing w:val="2"/>
          <w:sz w:val="32"/>
          <w:szCs w:val="32"/>
        </w:rPr>
        <w:lastRenderedPageBreak/>
        <w:t>人何登明，被告世坪村五组负责人周淑泽及其委托代理人刘勇，被告东方水泥公司的委托代理人陈同军、谭方林到庭参加诉讼。本案现已审理终结。</w:t>
      </w:r>
    </w:p>
    <w:p w:rsidR="004056CB" w:rsidRDefault="004056CB" w:rsidP="004056CB">
      <w:pPr>
        <w:spacing w:line="540" w:lineRule="exact"/>
        <w:ind w:firstLine="660"/>
        <w:rPr>
          <w:rFonts w:eastAsia="仿宋" w:hAnsi="仿宋"/>
          <w:spacing w:val="2"/>
          <w:sz w:val="32"/>
          <w:szCs w:val="32"/>
        </w:rPr>
      </w:pPr>
      <w:r>
        <w:rPr>
          <w:rFonts w:eastAsia="仿宋" w:hAnsi="仿宋" w:hint="eastAsia"/>
          <w:spacing w:val="2"/>
          <w:sz w:val="32"/>
          <w:szCs w:val="32"/>
        </w:rPr>
        <w:t>原告周葵诉称：原告与被告世坪村五组（原湛普乡新亭村</w:t>
      </w:r>
      <w:r>
        <w:rPr>
          <w:rFonts w:eastAsia="仿宋"/>
          <w:spacing w:val="2"/>
          <w:sz w:val="32"/>
          <w:szCs w:val="32"/>
        </w:rPr>
        <w:t>1</w:t>
      </w:r>
      <w:r>
        <w:rPr>
          <w:rFonts w:eastAsia="仿宋" w:hAnsi="仿宋" w:hint="eastAsia"/>
          <w:spacing w:val="2"/>
          <w:sz w:val="32"/>
          <w:szCs w:val="32"/>
        </w:rPr>
        <w:t>组）订立《责任山承包合同》，将丰都县湛普镇世坪村五组猪鼻口的荒山承包给原告造林，合同期限为</w:t>
      </w:r>
      <w:r>
        <w:rPr>
          <w:rFonts w:eastAsia="仿宋"/>
          <w:spacing w:val="2"/>
          <w:sz w:val="32"/>
          <w:szCs w:val="32"/>
        </w:rPr>
        <w:t>1985</w:t>
      </w:r>
      <w:r>
        <w:rPr>
          <w:rFonts w:eastAsia="仿宋" w:hAnsi="仿宋" w:hint="eastAsia"/>
          <w:spacing w:val="2"/>
          <w:sz w:val="32"/>
          <w:szCs w:val="32"/>
        </w:rPr>
        <w:t>年</w:t>
      </w:r>
      <w:r>
        <w:rPr>
          <w:rFonts w:eastAsia="仿宋"/>
          <w:spacing w:val="2"/>
          <w:sz w:val="32"/>
          <w:szCs w:val="32"/>
        </w:rPr>
        <w:t>3</w:t>
      </w:r>
      <w:r>
        <w:rPr>
          <w:rFonts w:eastAsia="仿宋" w:hAnsi="仿宋" w:hint="eastAsia"/>
          <w:spacing w:val="2"/>
          <w:sz w:val="32"/>
          <w:szCs w:val="32"/>
        </w:rPr>
        <w:t>月</w:t>
      </w:r>
      <w:r>
        <w:rPr>
          <w:rFonts w:eastAsia="仿宋"/>
          <w:spacing w:val="2"/>
          <w:sz w:val="32"/>
          <w:szCs w:val="32"/>
        </w:rPr>
        <w:t>27</w:t>
      </w:r>
      <w:r>
        <w:rPr>
          <w:rFonts w:eastAsia="仿宋" w:hAnsi="仿宋" w:hint="eastAsia"/>
          <w:spacing w:val="2"/>
          <w:sz w:val="32"/>
          <w:szCs w:val="32"/>
        </w:rPr>
        <w:t>日至</w:t>
      </w:r>
      <w:r>
        <w:rPr>
          <w:rFonts w:eastAsia="仿宋"/>
          <w:spacing w:val="2"/>
          <w:sz w:val="32"/>
          <w:szCs w:val="32"/>
        </w:rPr>
        <w:t>2035</w:t>
      </w:r>
      <w:r>
        <w:rPr>
          <w:rFonts w:eastAsia="仿宋" w:hAnsi="仿宋" w:hint="eastAsia"/>
          <w:spacing w:val="2"/>
          <w:sz w:val="32"/>
          <w:szCs w:val="32"/>
        </w:rPr>
        <w:t>年</w:t>
      </w:r>
      <w:r>
        <w:rPr>
          <w:rFonts w:eastAsia="仿宋"/>
          <w:spacing w:val="2"/>
          <w:sz w:val="32"/>
          <w:szCs w:val="32"/>
        </w:rPr>
        <w:t>3</w:t>
      </w:r>
      <w:r>
        <w:rPr>
          <w:rFonts w:eastAsia="仿宋" w:hAnsi="仿宋" w:hint="eastAsia"/>
          <w:spacing w:val="2"/>
          <w:sz w:val="32"/>
          <w:szCs w:val="32"/>
        </w:rPr>
        <w:t>月</w:t>
      </w:r>
      <w:r>
        <w:rPr>
          <w:rFonts w:eastAsia="仿宋"/>
          <w:spacing w:val="2"/>
          <w:sz w:val="32"/>
          <w:szCs w:val="32"/>
        </w:rPr>
        <w:t>26</w:t>
      </w:r>
      <w:r>
        <w:rPr>
          <w:rFonts w:eastAsia="仿宋" w:hAnsi="仿宋" w:hint="eastAsia"/>
          <w:spacing w:val="2"/>
          <w:sz w:val="32"/>
          <w:szCs w:val="32"/>
        </w:rPr>
        <w:t>日。合同约定：凡属依法砍伐的木料按净收入原告得七成，被告世坪村五组得三成。后原告依约履行了管护造林义务。</w:t>
      </w:r>
      <w:r>
        <w:rPr>
          <w:rFonts w:eastAsia="仿宋"/>
          <w:spacing w:val="2"/>
          <w:sz w:val="32"/>
          <w:szCs w:val="32"/>
        </w:rPr>
        <w:t>2009</w:t>
      </w:r>
      <w:r>
        <w:rPr>
          <w:rFonts w:eastAsia="仿宋" w:hAnsi="仿宋" w:hint="eastAsia"/>
          <w:spacing w:val="2"/>
          <w:sz w:val="32"/>
          <w:szCs w:val="32"/>
        </w:rPr>
        <w:t>年被告东方水泥公司占用了原告承包的湛普镇世坪村五组猪鼻口一带的部份林地，面积为</w:t>
      </w:r>
      <w:r>
        <w:rPr>
          <w:rFonts w:eastAsia="仿宋"/>
          <w:spacing w:val="2"/>
          <w:sz w:val="32"/>
          <w:szCs w:val="32"/>
        </w:rPr>
        <w:t>135.31</w:t>
      </w:r>
      <w:r>
        <w:rPr>
          <w:rFonts w:eastAsia="仿宋" w:hAnsi="仿宋" w:hint="eastAsia"/>
          <w:spacing w:val="2"/>
          <w:sz w:val="32"/>
          <w:szCs w:val="32"/>
        </w:rPr>
        <w:t>亩。丰都县人民政府及其相关部门组成工作组将原告承包的</w:t>
      </w:r>
      <w:r>
        <w:rPr>
          <w:rFonts w:eastAsia="仿宋"/>
          <w:spacing w:val="2"/>
          <w:sz w:val="32"/>
          <w:szCs w:val="32"/>
        </w:rPr>
        <w:t>135.31</w:t>
      </w:r>
      <w:r>
        <w:rPr>
          <w:rFonts w:eastAsia="仿宋" w:hAnsi="仿宋" w:hint="eastAsia"/>
          <w:spacing w:val="2"/>
          <w:sz w:val="32"/>
          <w:szCs w:val="32"/>
        </w:rPr>
        <w:t>亩林地连同其他村民和村社的土地以每亩</w:t>
      </w:r>
      <w:r>
        <w:rPr>
          <w:rFonts w:eastAsia="仿宋"/>
          <w:spacing w:val="2"/>
          <w:sz w:val="32"/>
          <w:szCs w:val="32"/>
        </w:rPr>
        <w:t>1200</w:t>
      </w:r>
      <w:r>
        <w:rPr>
          <w:rFonts w:eastAsia="仿宋" w:hAnsi="仿宋" w:hint="eastAsia"/>
          <w:spacing w:val="2"/>
          <w:sz w:val="32"/>
          <w:szCs w:val="32"/>
        </w:rPr>
        <w:t>斤稻谷市价</w:t>
      </w:r>
      <w:r>
        <w:rPr>
          <w:rFonts w:eastAsia="仿宋"/>
          <w:spacing w:val="2"/>
          <w:sz w:val="32"/>
          <w:szCs w:val="32"/>
        </w:rPr>
        <w:t>/</w:t>
      </w:r>
      <w:r>
        <w:rPr>
          <w:rFonts w:eastAsia="仿宋" w:hAnsi="仿宋" w:hint="eastAsia"/>
          <w:spacing w:val="2"/>
          <w:sz w:val="32"/>
          <w:szCs w:val="32"/>
        </w:rPr>
        <w:t>年的租金和青苗补偿费标准租赁给被告东方水泥公司。依据原告与被告世坪村五组签订的《责任山承包合同》，东方水泥公司占用</w:t>
      </w:r>
      <w:r>
        <w:rPr>
          <w:rFonts w:eastAsia="仿宋" w:hAnsi="仿宋"/>
          <w:spacing w:val="2"/>
          <w:sz w:val="32"/>
          <w:szCs w:val="32"/>
        </w:rPr>
        <w:t>135.31</w:t>
      </w:r>
      <w:r>
        <w:rPr>
          <w:rFonts w:eastAsia="仿宋" w:hAnsi="仿宋" w:hint="eastAsia"/>
          <w:spacing w:val="2"/>
          <w:sz w:val="32"/>
          <w:szCs w:val="32"/>
        </w:rPr>
        <w:t>亩林地产生的租金应由原告与世坪村五组按《责任山承包合同》约定的收益比例进行分配，但被告东方水泥公司并未向原告支付租金。现</w:t>
      </w:r>
      <w:r>
        <w:rPr>
          <w:rFonts w:eastAsia="仿宋" w:hAnsi="仿宋"/>
          <w:spacing w:val="2"/>
          <w:sz w:val="32"/>
          <w:szCs w:val="32"/>
        </w:rPr>
        <w:t>2011</w:t>
      </w:r>
      <w:r>
        <w:rPr>
          <w:rFonts w:eastAsia="仿宋" w:hAnsi="仿宋" w:hint="eastAsia"/>
          <w:spacing w:val="2"/>
          <w:sz w:val="32"/>
          <w:szCs w:val="32"/>
        </w:rPr>
        <w:t>年、</w:t>
      </w:r>
      <w:r>
        <w:rPr>
          <w:rFonts w:eastAsia="仿宋" w:hAnsi="仿宋"/>
          <w:spacing w:val="2"/>
          <w:sz w:val="32"/>
          <w:szCs w:val="32"/>
        </w:rPr>
        <w:t>2012</w:t>
      </w:r>
      <w:r>
        <w:rPr>
          <w:rFonts w:eastAsia="仿宋" w:hAnsi="仿宋" w:hint="eastAsia"/>
          <w:spacing w:val="2"/>
          <w:sz w:val="32"/>
          <w:szCs w:val="32"/>
        </w:rPr>
        <w:t>年的租金已由被告世坪村五组领取。请求法院判决被告世坪村五组支付原告</w:t>
      </w:r>
      <w:r>
        <w:rPr>
          <w:rFonts w:eastAsia="仿宋" w:hAnsi="仿宋"/>
          <w:spacing w:val="2"/>
          <w:sz w:val="32"/>
          <w:szCs w:val="32"/>
        </w:rPr>
        <w:t>2011</w:t>
      </w:r>
      <w:r>
        <w:rPr>
          <w:rFonts w:eastAsia="仿宋" w:hAnsi="仿宋" w:hint="eastAsia"/>
          <w:spacing w:val="2"/>
          <w:sz w:val="32"/>
          <w:szCs w:val="32"/>
        </w:rPr>
        <w:t>年租金</w:t>
      </w:r>
      <w:r>
        <w:rPr>
          <w:rFonts w:eastAsia="仿宋" w:hAnsi="仿宋"/>
          <w:spacing w:val="2"/>
          <w:sz w:val="32"/>
          <w:szCs w:val="32"/>
        </w:rPr>
        <w:t>125025.74</w:t>
      </w:r>
      <w:r>
        <w:rPr>
          <w:rFonts w:eastAsia="仿宋" w:hAnsi="仿宋" w:hint="eastAsia"/>
          <w:spacing w:val="2"/>
          <w:sz w:val="32"/>
          <w:szCs w:val="32"/>
        </w:rPr>
        <w:t>元、</w:t>
      </w:r>
      <w:r>
        <w:rPr>
          <w:rFonts w:eastAsia="仿宋" w:hAnsi="仿宋"/>
          <w:spacing w:val="2"/>
          <w:sz w:val="32"/>
          <w:szCs w:val="32"/>
        </w:rPr>
        <w:t>2012</w:t>
      </w:r>
      <w:r>
        <w:rPr>
          <w:rFonts w:eastAsia="仿宋" w:hAnsi="仿宋" w:hint="eastAsia"/>
          <w:spacing w:val="2"/>
          <w:sz w:val="32"/>
          <w:szCs w:val="32"/>
        </w:rPr>
        <w:t>年租金</w:t>
      </w:r>
      <w:r>
        <w:rPr>
          <w:rFonts w:eastAsia="仿宋" w:hAnsi="仿宋"/>
          <w:spacing w:val="2"/>
          <w:sz w:val="32"/>
          <w:szCs w:val="32"/>
        </w:rPr>
        <w:t>142180.50</w:t>
      </w:r>
      <w:r>
        <w:rPr>
          <w:rFonts w:eastAsia="仿宋" w:hAnsi="仿宋" w:hint="eastAsia"/>
          <w:spacing w:val="2"/>
          <w:sz w:val="32"/>
          <w:szCs w:val="32"/>
        </w:rPr>
        <w:t>元，被告东方水泥公司支付原告</w:t>
      </w:r>
      <w:r>
        <w:rPr>
          <w:rFonts w:eastAsia="仿宋" w:hAnsi="仿宋"/>
          <w:spacing w:val="2"/>
          <w:sz w:val="32"/>
          <w:szCs w:val="32"/>
        </w:rPr>
        <w:t>2010</w:t>
      </w:r>
      <w:r>
        <w:rPr>
          <w:rFonts w:eastAsia="仿宋" w:hAnsi="仿宋" w:hint="eastAsia"/>
          <w:spacing w:val="2"/>
          <w:sz w:val="32"/>
          <w:szCs w:val="32"/>
        </w:rPr>
        <w:t>年租金及青苗补偿费</w:t>
      </w:r>
      <w:r>
        <w:rPr>
          <w:rFonts w:eastAsia="仿宋" w:hAnsi="仿宋"/>
          <w:spacing w:val="2"/>
          <w:sz w:val="32"/>
          <w:szCs w:val="32"/>
        </w:rPr>
        <w:t>109294.36</w:t>
      </w:r>
      <w:r>
        <w:rPr>
          <w:rFonts w:eastAsia="仿宋" w:hAnsi="仿宋" w:hint="eastAsia"/>
          <w:spacing w:val="2"/>
          <w:sz w:val="32"/>
          <w:szCs w:val="32"/>
        </w:rPr>
        <w:t>元（每亩按</w:t>
      </w:r>
      <w:r>
        <w:rPr>
          <w:rFonts w:eastAsia="仿宋" w:hAnsi="仿宋"/>
          <w:spacing w:val="2"/>
          <w:sz w:val="32"/>
          <w:szCs w:val="32"/>
        </w:rPr>
        <w:t>1080</w:t>
      </w:r>
      <w:r>
        <w:rPr>
          <w:rFonts w:eastAsia="仿宋" w:hAnsi="仿宋" w:hint="eastAsia"/>
          <w:spacing w:val="2"/>
          <w:sz w:val="32"/>
          <w:szCs w:val="32"/>
        </w:rPr>
        <w:t>元计算）及</w:t>
      </w:r>
      <w:r>
        <w:rPr>
          <w:rFonts w:eastAsia="仿宋" w:hAnsi="仿宋"/>
          <w:spacing w:val="2"/>
          <w:sz w:val="32"/>
          <w:szCs w:val="32"/>
        </w:rPr>
        <w:t>2012</w:t>
      </w:r>
      <w:r>
        <w:rPr>
          <w:rFonts w:eastAsia="仿宋" w:hAnsi="仿宋" w:hint="eastAsia"/>
          <w:spacing w:val="2"/>
          <w:sz w:val="32"/>
          <w:szCs w:val="32"/>
        </w:rPr>
        <w:t>年以后租金的</w:t>
      </w:r>
      <w:r>
        <w:rPr>
          <w:rFonts w:eastAsia="仿宋" w:hAnsi="仿宋"/>
          <w:spacing w:val="2"/>
          <w:sz w:val="32"/>
          <w:szCs w:val="32"/>
        </w:rPr>
        <w:t>70%</w:t>
      </w:r>
      <w:r>
        <w:rPr>
          <w:rFonts w:eastAsia="仿宋" w:hAnsi="仿宋" w:hint="eastAsia"/>
          <w:spacing w:val="2"/>
          <w:sz w:val="32"/>
          <w:szCs w:val="32"/>
        </w:rPr>
        <w:t>。</w:t>
      </w:r>
      <w:r>
        <w:rPr>
          <w:rFonts w:eastAsia="仿宋"/>
          <w:spacing w:val="2"/>
          <w:sz w:val="32"/>
          <w:szCs w:val="32"/>
        </w:rPr>
        <w:t xml:space="preserve">                                      </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被告世坪村五组辩称：被告东方水泥公司占用的</w:t>
      </w:r>
      <w:r>
        <w:rPr>
          <w:rFonts w:eastAsia="仿宋"/>
          <w:spacing w:val="2"/>
          <w:sz w:val="32"/>
          <w:szCs w:val="32"/>
        </w:rPr>
        <w:t>135.31</w:t>
      </w:r>
      <w:r>
        <w:rPr>
          <w:rFonts w:eastAsia="仿宋" w:hAnsi="仿宋" w:hint="eastAsia"/>
          <w:spacing w:val="2"/>
          <w:sz w:val="32"/>
          <w:szCs w:val="32"/>
        </w:rPr>
        <w:t>亩土地已改变林地性质，无法再变回林地，属征用土地性质。本</w:t>
      </w:r>
      <w:r>
        <w:rPr>
          <w:rFonts w:eastAsia="仿宋" w:hAnsi="仿宋" w:hint="eastAsia"/>
          <w:spacing w:val="2"/>
          <w:sz w:val="32"/>
          <w:szCs w:val="32"/>
        </w:rPr>
        <w:lastRenderedPageBreak/>
        <w:t>案争议的林地租金应为土地补偿费用，应由土地所有权人享有。</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被告东方水泥公司辩称：被告东方水泥公司占用原告周葵承包的</w:t>
      </w:r>
      <w:r>
        <w:rPr>
          <w:rFonts w:eastAsia="仿宋"/>
          <w:spacing w:val="2"/>
          <w:sz w:val="32"/>
          <w:szCs w:val="32"/>
        </w:rPr>
        <w:t>135.31</w:t>
      </w:r>
      <w:r>
        <w:rPr>
          <w:rFonts w:eastAsia="仿宋" w:hAnsi="仿宋" w:hint="eastAsia"/>
          <w:spacing w:val="2"/>
          <w:sz w:val="32"/>
          <w:szCs w:val="32"/>
        </w:rPr>
        <w:t>亩林地属实，用于修建便道、堆料场及采矿。东方水泥公司已支付了</w:t>
      </w:r>
      <w:r>
        <w:rPr>
          <w:rFonts w:eastAsia="仿宋" w:hAnsi="仿宋"/>
          <w:spacing w:val="2"/>
          <w:sz w:val="32"/>
          <w:szCs w:val="32"/>
        </w:rPr>
        <w:t>2010</w:t>
      </w:r>
      <w:r>
        <w:rPr>
          <w:rFonts w:eastAsia="仿宋" w:hAnsi="仿宋" w:hint="eastAsia"/>
          <w:spacing w:val="2"/>
          <w:sz w:val="32"/>
          <w:szCs w:val="32"/>
        </w:rPr>
        <w:t>年至</w:t>
      </w:r>
      <w:r>
        <w:rPr>
          <w:rFonts w:eastAsia="仿宋" w:hAnsi="仿宋"/>
          <w:spacing w:val="2"/>
          <w:sz w:val="32"/>
          <w:szCs w:val="32"/>
        </w:rPr>
        <w:t>2012</w:t>
      </w:r>
      <w:r>
        <w:rPr>
          <w:rFonts w:eastAsia="仿宋" w:hAnsi="仿宋" w:hint="eastAsia"/>
          <w:spacing w:val="2"/>
          <w:sz w:val="32"/>
          <w:szCs w:val="32"/>
        </w:rPr>
        <w:t>年的土地租金。现已改变土地性质，并将长期占用，被告东方水泥公司是以租用的名义支付的土地征用费用。被告东方水泥公司占用该林地已办理审批手续。被告东方水泥公司与丰都县人民政府已签订合作协议，租地问题由政府解决，被告东方水泥公司只与政府订立合同，不可能将土地租金直接支付给原告。</w:t>
      </w:r>
    </w:p>
    <w:p w:rsidR="004056CB" w:rsidRDefault="004056CB" w:rsidP="004056CB">
      <w:pPr>
        <w:spacing w:line="540" w:lineRule="exact"/>
        <w:ind w:firstLine="660"/>
        <w:rPr>
          <w:rFonts w:eastAsia="仿宋" w:hAnsi="仿宋"/>
          <w:spacing w:val="2"/>
          <w:sz w:val="32"/>
          <w:szCs w:val="32"/>
        </w:rPr>
      </w:pPr>
      <w:r>
        <w:rPr>
          <w:rFonts w:eastAsia="仿宋" w:hAnsi="仿宋" w:hint="eastAsia"/>
          <w:spacing w:val="2"/>
          <w:sz w:val="32"/>
          <w:szCs w:val="32"/>
        </w:rPr>
        <w:t>经审理查明：</w:t>
      </w:r>
      <w:r>
        <w:rPr>
          <w:rFonts w:eastAsia="仿宋"/>
          <w:spacing w:val="2"/>
          <w:sz w:val="32"/>
          <w:szCs w:val="32"/>
        </w:rPr>
        <w:t>1985</w:t>
      </w:r>
      <w:r>
        <w:rPr>
          <w:rFonts w:eastAsia="仿宋" w:hAnsi="仿宋" w:hint="eastAsia"/>
          <w:spacing w:val="2"/>
          <w:sz w:val="32"/>
          <w:szCs w:val="32"/>
        </w:rPr>
        <w:t>年</w:t>
      </w:r>
      <w:r>
        <w:rPr>
          <w:rFonts w:eastAsia="仿宋"/>
          <w:spacing w:val="2"/>
          <w:sz w:val="32"/>
          <w:szCs w:val="32"/>
        </w:rPr>
        <w:t>4</w:t>
      </w:r>
      <w:r>
        <w:rPr>
          <w:rFonts w:eastAsia="仿宋" w:hAnsi="仿宋" w:hint="eastAsia"/>
          <w:spacing w:val="2"/>
          <w:sz w:val="32"/>
          <w:szCs w:val="32"/>
        </w:rPr>
        <w:t>月</w:t>
      </w:r>
      <w:r>
        <w:rPr>
          <w:rFonts w:eastAsia="仿宋"/>
          <w:spacing w:val="2"/>
          <w:sz w:val="32"/>
          <w:szCs w:val="32"/>
        </w:rPr>
        <w:t>10</w:t>
      </w:r>
      <w:r>
        <w:rPr>
          <w:rFonts w:eastAsia="仿宋" w:hAnsi="仿宋" w:hint="eastAsia"/>
          <w:spacing w:val="2"/>
          <w:sz w:val="32"/>
          <w:szCs w:val="32"/>
        </w:rPr>
        <w:t>日，周葵与原湛普乡新亭村一组（现世坪村五组）订立《责任山承包合同》，合同约定：湛普乡新亭村一组简称甲方，周葵简称乙方；甲方将所属猪鼻口一带的残林和秃头山共</w:t>
      </w:r>
      <w:r>
        <w:rPr>
          <w:rFonts w:eastAsia="仿宋"/>
          <w:spacing w:val="2"/>
          <w:sz w:val="32"/>
          <w:szCs w:val="32"/>
        </w:rPr>
        <w:t>800</w:t>
      </w:r>
      <w:r>
        <w:rPr>
          <w:rFonts w:eastAsia="仿宋" w:hAnsi="仿宋" w:hint="eastAsia"/>
          <w:spacing w:val="2"/>
          <w:sz w:val="32"/>
          <w:szCs w:val="32"/>
        </w:rPr>
        <w:t>亩承包给乙方管护造林；承包期限自</w:t>
      </w:r>
      <w:r>
        <w:rPr>
          <w:rFonts w:eastAsia="仿宋"/>
          <w:spacing w:val="2"/>
          <w:sz w:val="32"/>
          <w:szCs w:val="32"/>
        </w:rPr>
        <w:t>1985</w:t>
      </w:r>
      <w:r>
        <w:rPr>
          <w:rFonts w:eastAsia="仿宋" w:hAnsi="仿宋" w:hint="eastAsia"/>
          <w:spacing w:val="2"/>
          <w:sz w:val="32"/>
          <w:szCs w:val="32"/>
        </w:rPr>
        <w:t>年</w:t>
      </w:r>
      <w:r>
        <w:rPr>
          <w:rFonts w:eastAsia="仿宋"/>
          <w:spacing w:val="2"/>
          <w:sz w:val="32"/>
          <w:szCs w:val="32"/>
        </w:rPr>
        <w:t>3</w:t>
      </w:r>
      <w:r>
        <w:rPr>
          <w:rFonts w:eastAsia="仿宋" w:hAnsi="仿宋" w:hint="eastAsia"/>
          <w:spacing w:val="2"/>
          <w:sz w:val="32"/>
          <w:szCs w:val="32"/>
        </w:rPr>
        <w:t>月</w:t>
      </w:r>
      <w:r>
        <w:rPr>
          <w:rFonts w:eastAsia="仿宋"/>
          <w:spacing w:val="2"/>
          <w:sz w:val="32"/>
          <w:szCs w:val="32"/>
        </w:rPr>
        <w:t>27</w:t>
      </w:r>
      <w:r>
        <w:rPr>
          <w:rFonts w:eastAsia="仿宋" w:hAnsi="仿宋" w:hint="eastAsia"/>
          <w:spacing w:val="2"/>
          <w:sz w:val="32"/>
          <w:szCs w:val="32"/>
        </w:rPr>
        <w:t>日起至</w:t>
      </w:r>
      <w:r>
        <w:rPr>
          <w:rFonts w:eastAsia="仿宋"/>
          <w:spacing w:val="2"/>
          <w:sz w:val="32"/>
          <w:szCs w:val="32"/>
        </w:rPr>
        <w:t>2035</w:t>
      </w:r>
      <w:r>
        <w:rPr>
          <w:rFonts w:eastAsia="仿宋" w:hAnsi="仿宋" w:hint="eastAsia"/>
          <w:spacing w:val="2"/>
          <w:sz w:val="32"/>
          <w:szCs w:val="32"/>
        </w:rPr>
        <w:t>年</w:t>
      </w:r>
      <w:r>
        <w:rPr>
          <w:rFonts w:eastAsia="仿宋"/>
          <w:spacing w:val="2"/>
          <w:sz w:val="32"/>
          <w:szCs w:val="32"/>
        </w:rPr>
        <w:t>3</w:t>
      </w:r>
      <w:r>
        <w:rPr>
          <w:rFonts w:eastAsia="仿宋" w:hAnsi="仿宋" w:hint="eastAsia"/>
          <w:spacing w:val="2"/>
          <w:sz w:val="32"/>
          <w:szCs w:val="32"/>
        </w:rPr>
        <w:t>月</w:t>
      </w:r>
      <w:r>
        <w:rPr>
          <w:rFonts w:eastAsia="仿宋"/>
          <w:spacing w:val="2"/>
          <w:sz w:val="32"/>
          <w:szCs w:val="32"/>
        </w:rPr>
        <w:t>26</w:t>
      </w:r>
      <w:r>
        <w:rPr>
          <w:rFonts w:eastAsia="仿宋" w:hAnsi="仿宋" w:hint="eastAsia"/>
          <w:spacing w:val="2"/>
          <w:sz w:val="32"/>
          <w:szCs w:val="32"/>
        </w:rPr>
        <w:t>日止；承包后责任山的山权属甲方所有，林木的林产权属甲、乙双方共有；凡属依法砍伐出售的木料，按净收入甲方得三成乙方得七成，至于间伐的小径林按净收甲方得二成，乙方得八成的比例分成。合同签订后，周葵自购</w:t>
      </w:r>
      <w:r>
        <w:rPr>
          <w:rFonts w:eastAsia="仿宋" w:hAnsi="仿宋"/>
          <w:spacing w:val="2"/>
          <w:sz w:val="32"/>
          <w:szCs w:val="32"/>
        </w:rPr>
        <w:t>40</w:t>
      </w:r>
      <w:r>
        <w:rPr>
          <w:rFonts w:eastAsia="仿宋" w:hAnsi="仿宋" w:hint="eastAsia"/>
          <w:spacing w:val="2"/>
          <w:sz w:val="32"/>
          <w:szCs w:val="32"/>
        </w:rPr>
        <w:t>余万株树苗，组织人员对</w:t>
      </w:r>
      <w:r>
        <w:rPr>
          <w:rFonts w:eastAsia="仿宋" w:hAnsi="仿宋"/>
          <w:spacing w:val="2"/>
          <w:sz w:val="32"/>
          <w:szCs w:val="32"/>
        </w:rPr>
        <w:t>350</w:t>
      </w:r>
      <w:r>
        <w:rPr>
          <w:rFonts w:eastAsia="仿宋" w:hAnsi="仿宋" w:hint="eastAsia"/>
          <w:spacing w:val="2"/>
          <w:sz w:val="32"/>
          <w:szCs w:val="32"/>
        </w:rPr>
        <w:t>亩林地进行了绿化，同时雇佣周廷吉等</w:t>
      </w:r>
      <w:r>
        <w:rPr>
          <w:rFonts w:eastAsia="仿宋" w:hAnsi="仿宋"/>
          <w:spacing w:val="2"/>
          <w:sz w:val="32"/>
          <w:szCs w:val="32"/>
        </w:rPr>
        <w:t>3</w:t>
      </w:r>
      <w:r>
        <w:rPr>
          <w:rFonts w:eastAsia="仿宋" w:hAnsi="仿宋" w:hint="eastAsia"/>
          <w:spacing w:val="2"/>
          <w:sz w:val="32"/>
          <w:szCs w:val="32"/>
        </w:rPr>
        <w:t>人管护林山。后，周葵于</w:t>
      </w:r>
      <w:r>
        <w:rPr>
          <w:rFonts w:eastAsia="仿宋" w:hAnsi="仿宋"/>
          <w:spacing w:val="2"/>
          <w:sz w:val="32"/>
          <w:szCs w:val="32"/>
        </w:rPr>
        <w:t>2005</w:t>
      </w:r>
      <w:r>
        <w:rPr>
          <w:rFonts w:eastAsia="仿宋" w:hAnsi="仿宋" w:hint="eastAsia"/>
          <w:spacing w:val="2"/>
          <w:sz w:val="32"/>
          <w:szCs w:val="32"/>
        </w:rPr>
        <w:t>年</w:t>
      </w:r>
      <w:r>
        <w:rPr>
          <w:rFonts w:eastAsia="仿宋" w:hAnsi="仿宋"/>
          <w:spacing w:val="2"/>
          <w:sz w:val="32"/>
          <w:szCs w:val="32"/>
        </w:rPr>
        <w:t>1</w:t>
      </w:r>
      <w:r>
        <w:rPr>
          <w:rFonts w:eastAsia="仿宋" w:hAnsi="仿宋" w:hint="eastAsia"/>
          <w:spacing w:val="2"/>
          <w:sz w:val="32"/>
          <w:szCs w:val="32"/>
        </w:rPr>
        <w:t>月</w:t>
      </w:r>
      <w:r>
        <w:rPr>
          <w:rFonts w:eastAsia="仿宋" w:hAnsi="仿宋"/>
          <w:spacing w:val="2"/>
          <w:sz w:val="32"/>
          <w:szCs w:val="32"/>
        </w:rPr>
        <w:t>4</w:t>
      </w:r>
      <w:r>
        <w:rPr>
          <w:rFonts w:eastAsia="仿宋" w:hAnsi="仿宋" w:hint="eastAsia"/>
          <w:spacing w:val="2"/>
          <w:sz w:val="32"/>
          <w:szCs w:val="32"/>
        </w:rPr>
        <w:t>日向世坪村五组支付间伐树木收益款</w:t>
      </w:r>
      <w:r>
        <w:rPr>
          <w:rFonts w:eastAsia="仿宋" w:hAnsi="仿宋"/>
          <w:spacing w:val="2"/>
          <w:sz w:val="32"/>
          <w:szCs w:val="32"/>
        </w:rPr>
        <w:t>1000</w:t>
      </w:r>
      <w:r>
        <w:rPr>
          <w:rFonts w:eastAsia="仿宋" w:hAnsi="仿宋" w:hint="eastAsia"/>
          <w:spacing w:val="2"/>
          <w:sz w:val="32"/>
          <w:szCs w:val="32"/>
        </w:rPr>
        <w:t>元，于</w:t>
      </w:r>
      <w:r>
        <w:rPr>
          <w:rFonts w:eastAsia="仿宋" w:hAnsi="仿宋"/>
          <w:spacing w:val="2"/>
          <w:sz w:val="32"/>
          <w:szCs w:val="32"/>
        </w:rPr>
        <w:t>2008</w:t>
      </w:r>
      <w:r>
        <w:rPr>
          <w:rFonts w:eastAsia="仿宋" w:hAnsi="仿宋" w:hint="eastAsia"/>
          <w:spacing w:val="2"/>
          <w:sz w:val="32"/>
          <w:szCs w:val="32"/>
        </w:rPr>
        <w:t>年</w:t>
      </w:r>
      <w:r>
        <w:rPr>
          <w:rFonts w:eastAsia="仿宋" w:hAnsi="仿宋"/>
          <w:spacing w:val="2"/>
          <w:sz w:val="32"/>
          <w:szCs w:val="32"/>
        </w:rPr>
        <w:t>8</w:t>
      </w:r>
      <w:r>
        <w:rPr>
          <w:rFonts w:eastAsia="仿宋" w:hAnsi="仿宋" w:hint="eastAsia"/>
          <w:spacing w:val="2"/>
          <w:sz w:val="32"/>
          <w:szCs w:val="32"/>
        </w:rPr>
        <w:t>月</w:t>
      </w:r>
      <w:r>
        <w:rPr>
          <w:rFonts w:eastAsia="仿宋" w:hAnsi="仿宋"/>
          <w:spacing w:val="2"/>
          <w:sz w:val="32"/>
          <w:szCs w:val="32"/>
        </w:rPr>
        <w:t>3</w:t>
      </w:r>
      <w:r>
        <w:rPr>
          <w:rFonts w:eastAsia="仿宋" w:hAnsi="仿宋" w:hint="eastAsia"/>
          <w:spacing w:val="2"/>
          <w:sz w:val="32"/>
          <w:szCs w:val="32"/>
        </w:rPr>
        <w:t>日支付树木收益款</w:t>
      </w:r>
      <w:r>
        <w:rPr>
          <w:rFonts w:eastAsia="仿宋" w:hAnsi="仿宋"/>
          <w:spacing w:val="2"/>
          <w:sz w:val="32"/>
          <w:szCs w:val="32"/>
        </w:rPr>
        <w:t>1760</w:t>
      </w:r>
      <w:r>
        <w:rPr>
          <w:rFonts w:eastAsia="仿宋" w:hAnsi="仿宋" w:hint="eastAsia"/>
          <w:spacing w:val="2"/>
          <w:sz w:val="32"/>
          <w:szCs w:val="32"/>
        </w:rPr>
        <w:t>元，于</w:t>
      </w:r>
      <w:r>
        <w:rPr>
          <w:rFonts w:eastAsia="仿宋" w:hAnsi="仿宋"/>
          <w:spacing w:val="2"/>
          <w:sz w:val="32"/>
          <w:szCs w:val="32"/>
        </w:rPr>
        <w:t>2009</w:t>
      </w:r>
      <w:r>
        <w:rPr>
          <w:rFonts w:eastAsia="仿宋" w:hAnsi="仿宋" w:hint="eastAsia"/>
          <w:spacing w:val="2"/>
          <w:sz w:val="32"/>
          <w:szCs w:val="32"/>
        </w:rPr>
        <w:t>年</w:t>
      </w:r>
      <w:r>
        <w:rPr>
          <w:rFonts w:eastAsia="仿宋" w:hAnsi="仿宋"/>
          <w:spacing w:val="2"/>
          <w:sz w:val="32"/>
          <w:szCs w:val="32"/>
        </w:rPr>
        <w:t>12</w:t>
      </w:r>
      <w:r>
        <w:rPr>
          <w:rFonts w:eastAsia="仿宋" w:hAnsi="仿宋" w:hint="eastAsia"/>
          <w:spacing w:val="2"/>
          <w:sz w:val="32"/>
          <w:szCs w:val="32"/>
        </w:rPr>
        <w:t>月</w:t>
      </w:r>
      <w:r>
        <w:rPr>
          <w:rFonts w:eastAsia="仿宋" w:hAnsi="仿宋"/>
          <w:spacing w:val="2"/>
          <w:sz w:val="32"/>
          <w:szCs w:val="32"/>
        </w:rPr>
        <w:t>26</w:t>
      </w:r>
      <w:r>
        <w:rPr>
          <w:rFonts w:eastAsia="仿宋" w:hAnsi="仿宋" w:hint="eastAsia"/>
          <w:spacing w:val="2"/>
          <w:sz w:val="32"/>
          <w:szCs w:val="32"/>
        </w:rPr>
        <w:t>日支付树木收益款</w:t>
      </w:r>
      <w:r>
        <w:rPr>
          <w:rFonts w:eastAsia="仿宋" w:hAnsi="仿宋"/>
          <w:spacing w:val="2"/>
          <w:sz w:val="32"/>
          <w:szCs w:val="32"/>
        </w:rPr>
        <w:t>900</w:t>
      </w:r>
      <w:r>
        <w:rPr>
          <w:rFonts w:eastAsia="仿宋" w:hAnsi="仿宋" w:hint="eastAsia"/>
          <w:spacing w:val="2"/>
          <w:sz w:val="32"/>
          <w:szCs w:val="32"/>
        </w:rPr>
        <w:t>元，于</w:t>
      </w:r>
      <w:r>
        <w:rPr>
          <w:rFonts w:eastAsia="仿宋" w:hAnsi="仿宋"/>
          <w:spacing w:val="2"/>
          <w:sz w:val="32"/>
          <w:szCs w:val="32"/>
        </w:rPr>
        <w:t>2010</w:t>
      </w:r>
      <w:r>
        <w:rPr>
          <w:rFonts w:eastAsia="仿宋" w:hAnsi="仿宋" w:hint="eastAsia"/>
          <w:spacing w:val="2"/>
          <w:sz w:val="32"/>
          <w:szCs w:val="32"/>
        </w:rPr>
        <w:t>年</w:t>
      </w:r>
      <w:r>
        <w:rPr>
          <w:rFonts w:eastAsia="仿宋" w:hAnsi="仿宋"/>
          <w:spacing w:val="2"/>
          <w:sz w:val="32"/>
          <w:szCs w:val="32"/>
        </w:rPr>
        <w:t>1</w:t>
      </w:r>
      <w:r>
        <w:rPr>
          <w:rFonts w:eastAsia="仿宋" w:hAnsi="仿宋" w:hint="eastAsia"/>
          <w:spacing w:val="2"/>
          <w:sz w:val="32"/>
          <w:szCs w:val="32"/>
        </w:rPr>
        <w:t>月</w:t>
      </w:r>
      <w:r>
        <w:rPr>
          <w:rFonts w:eastAsia="仿宋" w:hAnsi="仿宋"/>
          <w:spacing w:val="2"/>
          <w:sz w:val="32"/>
          <w:szCs w:val="32"/>
        </w:rPr>
        <w:t>9</w:t>
      </w:r>
      <w:r>
        <w:rPr>
          <w:rFonts w:eastAsia="仿宋" w:hAnsi="仿宋" w:hint="eastAsia"/>
          <w:spacing w:val="2"/>
          <w:sz w:val="32"/>
          <w:szCs w:val="32"/>
        </w:rPr>
        <w:t>日支付树木收益款</w:t>
      </w:r>
      <w:r>
        <w:rPr>
          <w:rFonts w:eastAsia="仿宋" w:hAnsi="仿宋"/>
          <w:spacing w:val="2"/>
          <w:sz w:val="32"/>
          <w:szCs w:val="32"/>
        </w:rPr>
        <w:t>5280</w:t>
      </w:r>
      <w:r>
        <w:rPr>
          <w:rFonts w:eastAsia="仿宋" w:hAnsi="仿宋" w:hint="eastAsia"/>
          <w:spacing w:val="2"/>
          <w:sz w:val="32"/>
          <w:szCs w:val="32"/>
        </w:rPr>
        <w:t>元（东方水泥公司修公路占用林地树木估价</w:t>
      </w:r>
      <w:r>
        <w:rPr>
          <w:rFonts w:eastAsia="仿宋" w:hAnsi="仿宋"/>
          <w:spacing w:val="2"/>
          <w:sz w:val="32"/>
          <w:szCs w:val="32"/>
        </w:rPr>
        <w:t>17600</w:t>
      </w:r>
      <w:r>
        <w:rPr>
          <w:rFonts w:eastAsia="仿宋" w:hAnsi="仿宋" w:hint="eastAsia"/>
          <w:spacing w:val="2"/>
          <w:sz w:val="32"/>
          <w:szCs w:val="32"/>
        </w:rPr>
        <w:t>元，按</w:t>
      </w:r>
      <w:r>
        <w:rPr>
          <w:rFonts w:eastAsia="仿宋" w:hAnsi="仿宋"/>
          <w:spacing w:val="2"/>
          <w:sz w:val="32"/>
          <w:szCs w:val="32"/>
        </w:rPr>
        <w:t>30%</w:t>
      </w:r>
      <w:r>
        <w:rPr>
          <w:rFonts w:eastAsia="仿宋" w:hAnsi="仿宋" w:hint="eastAsia"/>
          <w:spacing w:val="2"/>
          <w:sz w:val="32"/>
          <w:szCs w:val="32"/>
        </w:rPr>
        <w:t>计</w:t>
      </w:r>
      <w:r>
        <w:rPr>
          <w:rFonts w:eastAsia="仿宋" w:hAnsi="仿宋" w:hint="eastAsia"/>
          <w:spacing w:val="2"/>
          <w:sz w:val="32"/>
          <w:szCs w:val="32"/>
        </w:rPr>
        <w:lastRenderedPageBreak/>
        <w:t>算），于</w:t>
      </w:r>
      <w:r>
        <w:rPr>
          <w:rFonts w:eastAsia="仿宋" w:hAnsi="仿宋"/>
          <w:spacing w:val="2"/>
          <w:sz w:val="32"/>
          <w:szCs w:val="32"/>
        </w:rPr>
        <w:t>2010</w:t>
      </w:r>
      <w:r>
        <w:rPr>
          <w:rFonts w:eastAsia="仿宋" w:hAnsi="仿宋" w:hint="eastAsia"/>
          <w:spacing w:val="2"/>
          <w:sz w:val="32"/>
          <w:szCs w:val="32"/>
        </w:rPr>
        <w:t>年</w:t>
      </w:r>
      <w:r>
        <w:rPr>
          <w:rFonts w:eastAsia="仿宋" w:hAnsi="仿宋"/>
          <w:spacing w:val="2"/>
          <w:sz w:val="32"/>
          <w:szCs w:val="32"/>
        </w:rPr>
        <w:t>1</w:t>
      </w:r>
      <w:r>
        <w:rPr>
          <w:rFonts w:eastAsia="仿宋" w:hAnsi="仿宋" w:hint="eastAsia"/>
          <w:spacing w:val="2"/>
          <w:sz w:val="32"/>
          <w:szCs w:val="32"/>
        </w:rPr>
        <w:t>月</w:t>
      </w:r>
      <w:r>
        <w:rPr>
          <w:rFonts w:eastAsia="仿宋" w:hAnsi="仿宋"/>
          <w:spacing w:val="2"/>
          <w:sz w:val="32"/>
          <w:szCs w:val="32"/>
        </w:rPr>
        <w:t>10</w:t>
      </w:r>
      <w:r>
        <w:rPr>
          <w:rFonts w:eastAsia="仿宋" w:hAnsi="仿宋" w:hint="eastAsia"/>
          <w:spacing w:val="2"/>
          <w:sz w:val="32"/>
          <w:szCs w:val="32"/>
        </w:rPr>
        <w:t>日支付树木收益款</w:t>
      </w:r>
      <w:r>
        <w:rPr>
          <w:rFonts w:eastAsia="仿宋" w:hAnsi="仿宋"/>
          <w:spacing w:val="2"/>
          <w:sz w:val="32"/>
          <w:szCs w:val="32"/>
        </w:rPr>
        <w:t>120</w:t>
      </w:r>
      <w:r>
        <w:rPr>
          <w:rFonts w:eastAsia="仿宋" w:hAnsi="仿宋" w:hint="eastAsia"/>
          <w:spacing w:val="2"/>
          <w:sz w:val="32"/>
          <w:szCs w:val="32"/>
        </w:rPr>
        <w:t>元（东方水泥公司修公路占用林地树木估价</w:t>
      </w:r>
      <w:r>
        <w:rPr>
          <w:rFonts w:eastAsia="仿宋" w:hAnsi="仿宋"/>
          <w:spacing w:val="2"/>
          <w:sz w:val="32"/>
          <w:szCs w:val="32"/>
        </w:rPr>
        <w:t>400</w:t>
      </w:r>
      <w:r>
        <w:rPr>
          <w:rFonts w:eastAsia="仿宋" w:hAnsi="仿宋" w:hint="eastAsia"/>
          <w:spacing w:val="2"/>
          <w:sz w:val="32"/>
          <w:szCs w:val="32"/>
        </w:rPr>
        <w:t>元，按</w:t>
      </w:r>
      <w:r>
        <w:rPr>
          <w:rFonts w:eastAsia="仿宋" w:hAnsi="仿宋"/>
          <w:spacing w:val="2"/>
          <w:sz w:val="32"/>
          <w:szCs w:val="32"/>
        </w:rPr>
        <w:t>30%</w:t>
      </w:r>
      <w:r>
        <w:rPr>
          <w:rFonts w:eastAsia="仿宋" w:hAnsi="仿宋" w:hint="eastAsia"/>
          <w:spacing w:val="2"/>
          <w:sz w:val="32"/>
          <w:szCs w:val="32"/>
        </w:rPr>
        <w:t>计算），以上共计</w:t>
      </w:r>
      <w:r>
        <w:rPr>
          <w:rFonts w:eastAsia="仿宋" w:hAnsi="仿宋"/>
          <w:spacing w:val="2"/>
          <w:sz w:val="32"/>
          <w:szCs w:val="32"/>
        </w:rPr>
        <w:t>9060</w:t>
      </w:r>
      <w:r>
        <w:rPr>
          <w:rFonts w:eastAsia="仿宋" w:hAnsi="仿宋" w:hint="eastAsia"/>
          <w:spacing w:val="2"/>
          <w:sz w:val="32"/>
          <w:szCs w:val="32"/>
        </w:rPr>
        <w:t>元。另，周葵于</w:t>
      </w:r>
      <w:r>
        <w:rPr>
          <w:rFonts w:eastAsia="仿宋" w:hAnsi="仿宋"/>
          <w:spacing w:val="2"/>
          <w:sz w:val="32"/>
          <w:szCs w:val="32"/>
        </w:rPr>
        <w:t>2011</w:t>
      </w:r>
      <w:r>
        <w:rPr>
          <w:rFonts w:eastAsia="仿宋" w:hAnsi="仿宋" w:hint="eastAsia"/>
          <w:spacing w:val="2"/>
          <w:sz w:val="32"/>
          <w:szCs w:val="32"/>
        </w:rPr>
        <w:t>年</w:t>
      </w:r>
      <w:r>
        <w:rPr>
          <w:rFonts w:eastAsia="仿宋" w:hAnsi="仿宋"/>
          <w:spacing w:val="2"/>
          <w:sz w:val="32"/>
          <w:szCs w:val="32"/>
        </w:rPr>
        <w:t>10</w:t>
      </w:r>
      <w:r>
        <w:rPr>
          <w:rFonts w:eastAsia="仿宋" w:hAnsi="仿宋" w:hint="eastAsia"/>
          <w:spacing w:val="2"/>
          <w:sz w:val="32"/>
          <w:szCs w:val="32"/>
        </w:rPr>
        <w:t>月</w:t>
      </w:r>
      <w:r>
        <w:rPr>
          <w:rFonts w:eastAsia="仿宋" w:hAnsi="仿宋"/>
          <w:spacing w:val="2"/>
          <w:sz w:val="32"/>
          <w:szCs w:val="32"/>
        </w:rPr>
        <w:t>17</w:t>
      </w:r>
      <w:r>
        <w:rPr>
          <w:rFonts w:eastAsia="仿宋" w:hAnsi="仿宋" w:hint="eastAsia"/>
          <w:spacing w:val="2"/>
          <w:sz w:val="32"/>
          <w:szCs w:val="32"/>
        </w:rPr>
        <w:t>日向世坪村五组支付林木收益款</w:t>
      </w:r>
      <w:r>
        <w:rPr>
          <w:rFonts w:eastAsia="仿宋" w:hAnsi="仿宋"/>
          <w:spacing w:val="2"/>
          <w:sz w:val="32"/>
          <w:szCs w:val="32"/>
        </w:rPr>
        <w:t>1710</w:t>
      </w:r>
      <w:r>
        <w:rPr>
          <w:rFonts w:eastAsia="仿宋" w:hAnsi="仿宋" w:hint="eastAsia"/>
          <w:spacing w:val="2"/>
          <w:sz w:val="32"/>
          <w:szCs w:val="32"/>
        </w:rPr>
        <w:t>元（系东方水泥公司另行占用林地的林木，不在本案</w:t>
      </w:r>
      <w:r>
        <w:rPr>
          <w:rFonts w:eastAsia="仿宋" w:hAnsi="仿宋"/>
          <w:spacing w:val="2"/>
          <w:sz w:val="32"/>
          <w:szCs w:val="32"/>
        </w:rPr>
        <w:t>135.31</w:t>
      </w:r>
      <w:r>
        <w:rPr>
          <w:rFonts w:eastAsia="仿宋" w:hAnsi="仿宋" w:hint="eastAsia"/>
          <w:spacing w:val="2"/>
          <w:sz w:val="32"/>
          <w:szCs w:val="32"/>
        </w:rPr>
        <w:t>亩之内；世坪村五组按</w:t>
      </w:r>
      <w:r>
        <w:rPr>
          <w:rFonts w:eastAsia="仿宋" w:hAnsi="仿宋"/>
          <w:spacing w:val="2"/>
          <w:sz w:val="32"/>
          <w:szCs w:val="32"/>
        </w:rPr>
        <w:t>30%</w:t>
      </w:r>
      <w:r>
        <w:rPr>
          <w:rFonts w:eastAsia="仿宋" w:hAnsi="仿宋" w:hint="eastAsia"/>
          <w:spacing w:val="2"/>
          <w:sz w:val="32"/>
          <w:szCs w:val="32"/>
        </w:rPr>
        <w:t>的比例收益）。</w:t>
      </w:r>
    </w:p>
    <w:p w:rsidR="004056CB" w:rsidRDefault="004056CB" w:rsidP="004056CB">
      <w:pPr>
        <w:spacing w:line="540" w:lineRule="exact"/>
        <w:ind w:firstLine="660"/>
        <w:rPr>
          <w:rFonts w:eastAsia="仿宋" w:hAnsi="仿宋"/>
          <w:spacing w:val="2"/>
          <w:sz w:val="32"/>
          <w:szCs w:val="32"/>
        </w:rPr>
      </w:pPr>
      <w:r>
        <w:rPr>
          <w:rFonts w:eastAsia="仿宋"/>
          <w:spacing w:val="2"/>
          <w:sz w:val="32"/>
          <w:szCs w:val="32"/>
        </w:rPr>
        <w:t>2009</w:t>
      </w:r>
      <w:r>
        <w:rPr>
          <w:rFonts w:eastAsia="仿宋" w:hAnsi="仿宋" w:hint="eastAsia"/>
          <w:spacing w:val="2"/>
          <w:sz w:val="32"/>
          <w:szCs w:val="32"/>
        </w:rPr>
        <w:t>年，丰都县人民政府引进东方希望集团在丰都县湛普镇辖区内建设年产</w:t>
      </w:r>
      <w:r>
        <w:rPr>
          <w:rFonts w:eastAsia="仿宋"/>
          <w:spacing w:val="2"/>
          <w:sz w:val="32"/>
          <w:szCs w:val="32"/>
        </w:rPr>
        <w:t>1000</w:t>
      </w:r>
      <w:r>
        <w:rPr>
          <w:rFonts w:eastAsia="仿宋" w:hAnsi="仿宋" w:hint="eastAsia"/>
          <w:spacing w:val="2"/>
          <w:sz w:val="32"/>
          <w:szCs w:val="32"/>
        </w:rPr>
        <w:t>万吨新型干法水泥生产线项目。双方并签订《合作协议》，其中第三条第四项中约定“矿山土地实行租用方式，由项目公司按每亩当年</w:t>
      </w:r>
      <w:r>
        <w:rPr>
          <w:rFonts w:eastAsia="仿宋" w:hAnsi="仿宋"/>
          <w:spacing w:val="2"/>
          <w:sz w:val="32"/>
          <w:szCs w:val="32"/>
        </w:rPr>
        <w:t>600</w:t>
      </w:r>
      <w:r>
        <w:rPr>
          <w:rFonts w:eastAsia="仿宋" w:hAnsi="仿宋" w:hint="eastAsia"/>
          <w:spacing w:val="2"/>
          <w:sz w:val="32"/>
          <w:szCs w:val="32"/>
        </w:rPr>
        <w:t>公斤稻谷市场价支付租用费”。</w:t>
      </w:r>
    </w:p>
    <w:p w:rsidR="004056CB" w:rsidRDefault="004056CB" w:rsidP="004056CB">
      <w:pPr>
        <w:spacing w:line="540" w:lineRule="exact"/>
        <w:ind w:firstLine="660"/>
        <w:rPr>
          <w:rFonts w:eastAsia="仿宋" w:hAnsi="仿宋"/>
          <w:spacing w:val="2"/>
          <w:sz w:val="32"/>
          <w:szCs w:val="32"/>
        </w:rPr>
      </w:pPr>
      <w:r>
        <w:rPr>
          <w:rFonts w:eastAsia="仿宋" w:hAnsi="仿宋"/>
          <w:spacing w:val="2"/>
          <w:sz w:val="32"/>
          <w:szCs w:val="32"/>
        </w:rPr>
        <w:t>2009</w:t>
      </w:r>
      <w:r>
        <w:rPr>
          <w:rFonts w:eastAsia="仿宋" w:hAnsi="仿宋" w:hint="eastAsia"/>
          <w:spacing w:val="2"/>
          <w:sz w:val="32"/>
          <w:szCs w:val="32"/>
        </w:rPr>
        <w:t>年</w:t>
      </w:r>
      <w:r>
        <w:rPr>
          <w:rFonts w:eastAsia="仿宋" w:hAnsi="仿宋"/>
          <w:spacing w:val="2"/>
          <w:sz w:val="32"/>
          <w:szCs w:val="32"/>
        </w:rPr>
        <w:t>12</w:t>
      </w:r>
      <w:r>
        <w:rPr>
          <w:rFonts w:eastAsia="仿宋" w:hAnsi="仿宋" w:hint="eastAsia"/>
          <w:spacing w:val="2"/>
          <w:sz w:val="32"/>
          <w:szCs w:val="32"/>
        </w:rPr>
        <w:t>月</w:t>
      </w:r>
      <w:r>
        <w:rPr>
          <w:rFonts w:eastAsia="仿宋" w:hAnsi="仿宋"/>
          <w:spacing w:val="2"/>
          <w:sz w:val="32"/>
          <w:szCs w:val="32"/>
        </w:rPr>
        <w:t>16</w:t>
      </w:r>
      <w:r>
        <w:rPr>
          <w:rFonts w:eastAsia="仿宋" w:hAnsi="仿宋" w:hint="eastAsia"/>
          <w:spacing w:val="2"/>
          <w:sz w:val="32"/>
          <w:szCs w:val="32"/>
        </w:rPr>
        <w:t>日</w:t>
      </w:r>
      <w:r>
        <w:rPr>
          <w:rFonts w:eastAsia="仿宋" w:hAnsi="仿宋"/>
          <w:spacing w:val="2"/>
          <w:sz w:val="32"/>
          <w:szCs w:val="32"/>
        </w:rPr>
        <w:t>,</w:t>
      </w:r>
      <w:r>
        <w:rPr>
          <w:rFonts w:eastAsia="仿宋" w:hAnsi="仿宋" w:hint="eastAsia"/>
          <w:spacing w:val="2"/>
          <w:sz w:val="32"/>
          <w:szCs w:val="32"/>
        </w:rPr>
        <w:t>丰都县林业局作出《关于东方希望重庆水泥有限公司石灰石矿山破碎场及施工便道临时占用林地和采伐林木的批复》（丰都林发〔</w:t>
      </w:r>
      <w:r>
        <w:rPr>
          <w:rFonts w:eastAsia="仿宋" w:hAnsi="仿宋"/>
          <w:spacing w:val="2"/>
          <w:sz w:val="32"/>
          <w:szCs w:val="32"/>
        </w:rPr>
        <w:t>2009</w:t>
      </w:r>
      <w:r>
        <w:rPr>
          <w:rFonts w:eastAsia="仿宋" w:hAnsi="仿宋" w:hint="eastAsia"/>
          <w:spacing w:val="2"/>
          <w:sz w:val="32"/>
          <w:szCs w:val="32"/>
        </w:rPr>
        <w:t>〕</w:t>
      </w:r>
      <w:r>
        <w:rPr>
          <w:rFonts w:eastAsia="仿宋" w:hAnsi="仿宋"/>
          <w:spacing w:val="2"/>
          <w:sz w:val="32"/>
          <w:szCs w:val="32"/>
        </w:rPr>
        <w:t>58</w:t>
      </w:r>
      <w:r>
        <w:rPr>
          <w:rFonts w:eastAsia="仿宋" w:hAnsi="仿宋" w:hint="eastAsia"/>
          <w:spacing w:val="2"/>
          <w:sz w:val="32"/>
          <w:szCs w:val="32"/>
        </w:rPr>
        <w:t>号），同意东方水泥公司临时占用丰都县湛普镇世坪村五组集体林地</w:t>
      </w:r>
      <w:r>
        <w:rPr>
          <w:rFonts w:eastAsia="仿宋" w:hAnsi="仿宋"/>
          <w:spacing w:val="2"/>
          <w:sz w:val="32"/>
          <w:szCs w:val="32"/>
        </w:rPr>
        <w:t>3.7925</w:t>
      </w:r>
      <w:r>
        <w:rPr>
          <w:rFonts w:eastAsia="仿宋" w:hAnsi="仿宋" w:hint="eastAsia"/>
          <w:spacing w:val="2"/>
          <w:sz w:val="32"/>
          <w:szCs w:val="32"/>
        </w:rPr>
        <w:t>公顷，期限</w:t>
      </w:r>
      <w:r>
        <w:rPr>
          <w:rFonts w:eastAsia="仿宋" w:hAnsi="仿宋"/>
          <w:spacing w:val="2"/>
          <w:sz w:val="32"/>
          <w:szCs w:val="32"/>
        </w:rPr>
        <w:t>2</w:t>
      </w:r>
      <w:r>
        <w:rPr>
          <w:rFonts w:eastAsia="仿宋" w:hAnsi="仿宋" w:hint="eastAsia"/>
          <w:spacing w:val="2"/>
          <w:sz w:val="32"/>
          <w:szCs w:val="32"/>
        </w:rPr>
        <w:t>年，从</w:t>
      </w:r>
      <w:r>
        <w:rPr>
          <w:rFonts w:eastAsia="仿宋" w:hAnsi="仿宋"/>
          <w:spacing w:val="2"/>
          <w:sz w:val="32"/>
          <w:szCs w:val="32"/>
        </w:rPr>
        <w:t>2009</w:t>
      </w:r>
      <w:r>
        <w:rPr>
          <w:rFonts w:eastAsia="仿宋" w:hAnsi="仿宋" w:hint="eastAsia"/>
          <w:spacing w:val="2"/>
          <w:sz w:val="32"/>
          <w:szCs w:val="32"/>
        </w:rPr>
        <w:t>年</w:t>
      </w:r>
      <w:r>
        <w:rPr>
          <w:rFonts w:eastAsia="仿宋" w:hAnsi="仿宋"/>
          <w:spacing w:val="2"/>
          <w:sz w:val="32"/>
          <w:szCs w:val="32"/>
        </w:rPr>
        <w:t>12</w:t>
      </w:r>
      <w:r>
        <w:rPr>
          <w:rFonts w:eastAsia="仿宋" w:hAnsi="仿宋" w:hint="eastAsia"/>
          <w:spacing w:val="2"/>
          <w:sz w:val="32"/>
          <w:szCs w:val="32"/>
        </w:rPr>
        <w:t>月起至</w:t>
      </w:r>
      <w:r>
        <w:rPr>
          <w:rFonts w:eastAsia="仿宋" w:hAnsi="仿宋"/>
          <w:spacing w:val="2"/>
          <w:sz w:val="32"/>
          <w:szCs w:val="32"/>
        </w:rPr>
        <w:t>2011</w:t>
      </w:r>
      <w:r>
        <w:rPr>
          <w:rFonts w:eastAsia="仿宋" w:hAnsi="仿宋" w:hint="eastAsia"/>
          <w:spacing w:val="2"/>
          <w:sz w:val="32"/>
          <w:szCs w:val="32"/>
        </w:rPr>
        <w:t>年</w:t>
      </w:r>
      <w:r>
        <w:rPr>
          <w:rFonts w:eastAsia="仿宋" w:hAnsi="仿宋"/>
          <w:spacing w:val="2"/>
          <w:sz w:val="32"/>
          <w:szCs w:val="32"/>
        </w:rPr>
        <w:t>11</w:t>
      </w:r>
      <w:r>
        <w:rPr>
          <w:rFonts w:eastAsia="仿宋" w:hAnsi="仿宋" w:hint="eastAsia"/>
          <w:spacing w:val="2"/>
          <w:sz w:val="32"/>
          <w:szCs w:val="32"/>
        </w:rPr>
        <w:t>月止。</w:t>
      </w:r>
    </w:p>
    <w:p w:rsidR="004056CB" w:rsidRDefault="004056CB" w:rsidP="004056CB">
      <w:pPr>
        <w:spacing w:line="540" w:lineRule="exact"/>
        <w:ind w:firstLine="660"/>
        <w:rPr>
          <w:rFonts w:eastAsia="仿宋" w:hAnsi="仿宋"/>
          <w:spacing w:val="2"/>
          <w:sz w:val="32"/>
          <w:szCs w:val="32"/>
        </w:rPr>
      </w:pPr>
      <w:r>
        <w:rPr>
          <w:rFonts w:eastAsia="仿宋" w:hAnsi="仿宋"/>
          <w:spacing w:val="2"/>
          <w:sz w:val="32"/>
          <w:szCs w:val="32"/>
        </w:rPr>
        <w:t>2011</w:t>
      </w:r>
      <w:r>
        <w:rPr>
          <w:rFonts w:eastAsia="仿宋" w:hAnsi="仿宋" w:hint="eastAsia"/>
          <w:spacing w:val="2"/>
          <w:sz w:val="32"/>
          <w:szCs w:val="32"/>
        </w:rPr>
        <w:t>年</w:t>
      </w:r>
      <w:r>
        <w:rPr>
          <w:rFonts w:eastAsia="仿宋" w:hAnsi="仿宋"/>
          <w:spacing w:val="2"/>
          <w:sz w:val="32"/>
          <w:szCs w:val="32"/>
        </w:rPr>
        <w:t>9</w:t>
      </w:r>
      <w:r>
        <w:rPr>
          <w:rFonts w:eastAsia="仿宋" w:hAnsi="仿宋" w:hint="eastAsia"/>
          <w:spacing w:val="2"/>
          <w:sz w:val="32"/>
          <w:szCs w:val="32"/>
        </w:rPr>
        <w:t>月</w:t>
      </w:r>
      <w:r>
        <w:rPr>
          <w:rFonts w:eastAsia="仿宋" w:hAnsi="仿宋"/>
          <w:spacing w:val="2"/>
          <w:sz w:val="32"/>
          <w:szCs w:val="32"/>
        </w:rPr>
        <w:t>7</w:t>
      </w:r>
      <w:r>
        <w:rPr>
          <w:rFonts w:eastAsia="仿宋" w:hAnsi="仿宋" w:hint="eastAsia"/>
          <w:spacing w:val="2"/>
          <w:sz w:val="32"/>
          <w:szCs w:val="32"/>
        </w:rPr>
        <w:t>日，丰都县林业局作出《关于东方希望重庆水泥有限公司石灰石矿区修建便道临时占用林地和采伐林木的批复》（丰都林发〔</w:t>
      </w:r>
      <w:r>
        <w:rPr>
          <w:rFonts w:eastAsia="仿宋" w:hAnsi="仿宋"/>
          <w:spacing w:val="2"/>
          <w:sz w:val="32"/>
          <w:szCs w:val="32"/>
        </w:rPr>
        <w:t>2011</w:t>
      </w:r>
      <w:r>
        <w:rPr>
          <w:rFonts w:eastAsia="仿宋" w:hAnsi="仿宋" w:hint="eastAsia"/>
          <w:spacing w:val="2"/>
          <w:sz w:val="32"/>
          <w:szCs w:val="32"/>
        </w:rPr>
        <w:t>〕</w:t>
      </w:r>
      <w:r>
        <w:rPr>
          <w:rFonts w:eastAsia="仿宋" w:hAnsi="仿宋"/>
          <w:spacing w:val="2"/>
          <w:sz w:val="32"/>
          <w:szCs w:val="32"/>
        </w:rPr>
        <w:t>46</w:t>
      </w:r>
      <w:r>
        <w:rPr>
          <w:rFonts w:eastAsia="仿宋" w:hAnsi="仿宋" w:hint="eastAsia"/>
          <w:spacing w:val="2"/>
          <w:sz w:val="32"/>
          <w:szCs w:val="32"/>
        </w:rPr>
        <w:t>号），同意东方水泥公司占用世坪村五组集体林地</w:t>
      </w:r>
      <w:r>
        <w:rPr>
          <w:rFonts w:eastAsia="仿宋" w:hAnsi="仿宋"/>
          <w:spacing w:val="2"/>
          <w:sz w:val="32"/>
          <w:szCs w:val="32"/>
        </w:rPr>
        <w:t>0.5600</w:t>
      </w:r>
      <w:r>
        <w:rPr>
          <w:rFonts w:eastAsia="仿宋" w:hAnsi="仿宋" w:hint="eastAsia"/>
          <w:spacing w:val="2"/>
          <w:sz w:val="32"/>
          <w:szCs w:val="32"/>
        </w:rPr>
        <w:t>公顷，期限</w:t>
      </w:r>
      <w:r>
        <w:rPr>
          <w:rFonts w:eastAsia="仿宋" w:hAnsi="仿宋"/>
          <w:spacing w:val="2"/>
          <w:sz w:val="32"/>
          <w:szCs w:val="32"/>
        </w:rPr>
        <w:t>2</w:t>
      </w:r>
      <w:r>
        <w:rPr>
          <w:rFonts w:eastAsia="仿宋" w:hAnsi="仿宋" w:hint="eastAsia"/>
          <w:spacing w:val="2"/>
          <w:sz w:val="32"/>
          <w:szCs w:val="32"/>
        </w:rPr>
        <w:t>年，从</w:t>
      </w:r>
      <w:r>
        <w:rPr>
          <w:rFonts w:eastAsia="仿宋" w:hAnsi="仿宋"/>
          <w:spacing w:val="2"/>
          <w:sz w:val="32"/>
          <w:szCs w:val="32"/>
        </w:rPr>
        <w:t>2011</w:t>
      </w:r>
      <w:r>
        <w:rPr>
          <w:rFonts w:eastAsia="仿宋" w:hAnsi="仿宋" w:hint="eastAsia"/>
          <w:spacing w:val="2"/>
          <w:sz w:val="32"/>
          <w:szCs w:val="32"/>
        </w:rPr>
        <w:t>年</w:t>
      </w:r>
      <w:r>
        <w:rPr>
          <w:rFonts w:eastAsia="仿宋" w:hAnsi="仿宋"/>
          <w:spacing w:val="2"/>
          <w:sz w:val="32"/>
          <w:szCs w:val="32"/>
        </w:rPr>
        <w:t>9</w:t>
      </w:r>
      <w:r>
        <w:rPr>
          <w:rFonts w:eastAsia="仿宋" w:hAnsi="仿宋" w:hint="eastAsia"/>
          <w:spacing w:val="2"/>
          <w:sz w:val="32"/>
          <w:szCs w:val="32"/>
        </w:rPr>
        <w:t>月起至</w:t>
      </w:r>
      <w:r>
        <w:rPr>
          <w:rFonts w:eastAsia="仿宋" w:hAnsi="仿宋"/>
          <w:spacing w:val="2"/>
          <w:sz w:val="32"/>
          <w:szCs w:val="32"/>
        </w:rPr>
        <w:t>2013</w:t>
      </w:r>
      <w:r>
        <w:rPr>
          <w:rFonts w:eastAsia="仿宋" w:hAnsi="仿宋" w:hint="eastAsia"/>
          <w:spacing w:val="2"/>
          <w:sz w:val="32"/>
          <w:szCs w:val="32"/>
        </w:rPr>
        <w:t>年</w:t>
      </w:r>
      <w:r>
        <w:rPr>
          <w:rFonts w:eastAsia="仿宋" w:hAnsi="仿宋"/>
          <w:spacing w:val="2"/>
          <w:sz w:val="32"/>
          <w:szCs w:val="32"/>
        </w:rPr>
        <w:t>8</w:t>
      </w:r>
      <w:r>
        <w:rPr>
          <w:rFonts w:eastAsia="仿宋" w:hAnsi="仿宋" w:hint="eastAsia"/>
          <w:spacing w:val="2"/>
          <w:sz w:val="32"/>
          <w:szCs w:val="32"/>
        </w:rPr>
        <w:t>月止。</w:t>
      </w:r>
    </w:p>
    <w:p w:rsidR="004056CB" w:rsidRDefault="004056CB" w:rsidP="004056CB">
      <w:pPr>
        <w:spacing w:line="540" w:lineRule="exact"/>
        <w:ind w:firstLine="660"/>
        <w:rPr>
          <w:rFonts w:eastAsia="仿宋" w:hAnsi="仿宋"/>
          <w:spacing w:val="2"/>
          <w:sz w:val="32"/>
          <w:szCs w:val="32"/>
        </w:rPr>
      </w:pPr>
      <w:r>
        <w:rPr>
          <w:rFonts w:eastAsia="仿宋" w:hAnsi="仿宋"/>
          <w:spacing w:val="2"/>
          <w:sz w:val="32"/>
          <w:szCs w:val="32"/>
        </w:rPr>
        <w:t>2012</w:t>
      </w:r>
      <w:r>
        <w:rPr>
          <w:rFonts w:eastAsia="仿宋" w:hAnsi="仿宋" w:hint="eastAsia"/>
          <w:spacing w:val="2"/>
          <w:sz w:val="32"/>
          <w:szCs w:val="32"/>
        </w:rPr>
        <w:t>年</w:t>
      </w:r>
      <w:r>
        <w:rPr>
          <w:rFonts w:eastAsia="仿宋" w:hAnsi="仿宋"/>
          <w:spacing w:val="2"/>
          <w:sz w:val="32"/>
          <w:szCs w:val="32"/>
        </w:rPr>
        <w:t>2</w:t>
      </w:r>
      <w:r>
        <w:rPr>
          <w:rFonts w:eastAsia="仿宋" w:hAnsi="仿宋" w:hint="eastAsia"/>
          <w:spacing w:val="2"/>
          <w:sz w:val="32"/>
          <w:szCs w:val="32"/>
        </w:rPr>
        <w:t>月</w:t>
      </w:r>
      <w:r>
        <w:rPr>
          <w:rFonts w:eastAsia="仿宋" w:hAnsi="仿宋"/>
          <w:spacing w:val="2"/>
          <w:sz w:val="32"/>
          <w:szCs w:val="32"/>
        </w:rPr>
        <w:t>15</w:t>
      </w:r>
      <w:r>
        <w:rPr>
          <w:rFonts w:eastAsia="仿宋" w:hAnsi="仿宋" w:hint="eastAsia"/>
          <w:spacing w:val="2"/>
          <w:sz w:val="32"/>
          <w:szCs w:val="32"/>
        </w:rPr>
        <w:t>日，重庆市林业局作出《使用林地审核同意书》（渝林资许准〔</w:t>
      </w:r>
      <w:r>
        <w:rPr>
          <w:rFonts w:eastAsia="仿宋" w:hAnsi="仿宋"/>
          <w:spacing w:val="2"/>
          <w:sz w:val="32"/>
          <w:szCs w:val="32"/>
        </w:rPr>
        <w:t>2012</w:t>
      </w:r>
      <w:r>
        <w:rPr>
          <w:rFonts w:eastAsia="仿宋" w:hAnsi="仿宋" w:hint="eastAsia"/>
          <w:spacing w:val="2"/>
          <w:sz w:val="32"/>
          <w:szCs w:val="32"/>
        </w:rPr>
        <w:t>〕</w:t>
      </w:r>
      <w:r>
        <w:rPr>
          <w:rFonts w:eastAsia="仿宋" w:hAnsi="仿宋"/>
          <w:spacing w:val="2"/>
          <w:sz w:val="32"/>
          <w:szCs w:val="32"/>
        </w:rPr>
        <w:t>022</w:t>
      </w:r>
      <w:r>
        <w:rPr>
          <w:rFonts w:eastAsia="仿宋" w:hAnsi="仿宋" w:hint="eastAsia"/>
          <w:spacing w:val="2"/>
          <w:sz w:val="32"/>
          <w:szCs w:val="32"/>
        </w:rPr>
        <w:t>号），同意东方水泥公司铜矿山水泥用灰岩矿项目征收包鸾镇亭子垭村、湛普镇世坪村集体林地</w:t>
      </w:r>
      <w:r>
        <w:rPr>
          <w:rFonts w:eastAsia="仿宋" w:hAnsi="仿宋"/>
          <w:spacing w:val="2"/>
          <w:sz w:val="32"/>
          <w:szCs w:val="32"/>
        </w:rPr>
        <w:lastRenderedPageBreak/>
        <w:t>22.3081</w:t>
      </w:r>
      <w:r>
        <w:rPr>
          <w:rFonts w:eastAsia="仿宋" w:hAnsi="仿宋" w:hint="eastAsia"/>
          <w:spacing w:val="2"/>
          <w:sz w:val="32"/>
          <w:szCs w:val="32"/>
        </w:rPr>
        <w:t>公顷，并要求东方水泥公司按照有关规定办理建设用地审批手续，依法缴纳有关占用征收林地的补偿费用。</w:t>
      </w:r>
    </w:p>
    <w:p w:rsidR="004056CB" w:rsidRDefault="004056CB" w:rsidP="004056CB">
      <w:pPr>
        <w:spacing w:line="540" w:lineRule="exact"/>
        <w:ind w:firstLine="660"/>
        <w:rPr>
          <w:rFonts w:eastAsia="仿宋" w:hAnsi="仿宋"/>
          <w:spacing w:val="2"/>
          <w:sz w:val="32"/>
          <w:szCs w:val="32"/>
        </w:rPr>
      </w:pPr>
      <w:r>
        <w:rPr>
          <w:rFonts w:eastAsia="仿宋" w:hAnsi="仿宋" w:hint="eastAsia"/>
          <w:spacing w:val="2"/>
          <w:sz w:val="32"/>
          <w:szCs w:val="32"/>
        </w:rPr>
        <w:t>现周葵承包林地中已有</w:t>
      </w:r>
      <w:r>
        <w:rPr>
          <w:rFonts w:eastAsia="仿宋"/>
          <w:spacing w:val="2"/>
          <w:sz w:val="32"/>
          <w:szCs w:val="32"/>
        </w:rPr>
        <w:t>135.31</w:t>
      </w:r>
      <w:r>
        <w:rPr>
          <w:rFonts w:eastAsia="仿宋" w:hAnsi="仿宋" w:hint="eastAsia"/>
          <w:spacing w:val="2"/>
          <w:sz w:val="32"/>
          <w:szCs w:val="32"/>
        </w:rPr>
        <w:t>亩被东方水泥公司实际占用，并已建成便道、堆料场等。该</w:t>
      </w:r>
      <w:r>
        <w:rPr>
          <w:rFonts w:eastAsia="仿宋"/>
          <w:spacing w:val="2"/>
          <w:sz w:val="32"/>
          <w:szCs w:val="32"/>
        </w:rPr>
        <w:t>135.31</w:t>
      </w:r>
      <w:r>
        <w:rPr>
          <w:rFonts w:eastAsia="仿宋" w:hAnsi="仿宋" w:hint="eastAsia"/>
          <w:spacing w:val="2"/>
          <w:sz w:val="32"/>
          <w:szCs w:val="32"/>
        </w:rPr>
        <w:t>亩林地的林木已全部砍伐，砍伐林木的出售款已由周葵与世坪村五组按比例分配（在周葵已支付的林木收益款</w:t>
      </w:r>
      <w:r>
        <w:rPr>
          <w:rFonts w:eastAsia="仿宋" w:hAnsi="仿宋"/>
          <w:spacing w:val="2"/>
          <w:sz w:val="32"/>
          <w:szCs w:val="32"/>
        </w:rPr>
        <w:t>9060</w:t>
      </w:r>
      <w:r>
        <w:rPr>
          <w:rFonts w:eastAsia="仿宋" w:hAnsi="仿宋" w:hint="eastAsia"/>
          <w:spacing w:val="2"/>
          <w:sz w:val="32"/>
          <w:szCs w:val="32"/>
        </w:rPr>
        <w:t>元之内）。世坪村五组已取得</w:t>
      </w:r>
      <w:r>
        <w:rPr>
          <w:rFonts w:eastAsia="仿宋" w:hAnsi="仿宋"/>
          <w:spacing w:val="2"/>
          <w:sz w:val="32"/>
          <w:szCs w:val="32"/>
        </w:rPr>
        <w:t>135.31</w:t>
      </w:r>
      <w:r>
        <w:rPr>
          <w:rFonts w:eastAsia="仿宋" w:hAnsi="仿宋" w:hint="eastAsia"/>
          <w:spacing w:val="2"/>
          <w:sz w:val="32"/>
          <w:szCs w:val="32"/>
        </w:rPr>
        <w:t>亩林地</w:t>
      </w:r>
      <w:r>
        <w:rPr>
          <w:rFonts w:eastAsia="仿宋" w:hAnsi="仿宋"/>
          <w:spacing w:val="2"/>
          <w:sz w:val="32"/>
          <w:szCs w:val="32"/>
        </w:rPr>
        <w:t>2011</w:t>
      </w:r>
      <w:r>
        <w:rPr>
          <w:rFonts w:eastAsia="仿宋" w:hAnsi="仿宋" w:hint="eastAsia"/>
          <w:spacing w:val="2"/>
          <w:sz w:val="32"/>
          <w:szCs w:val="32"/>
        </w:rPr>
        <w:t>年租金</w:t>
      </w:r>
      <w:r>
        <w:rPr>
          <w:rFonts w:eastAsia="仿宋" w:hAnsi="仿宋"/>
          <w:spacing w:val="2"/>
          <w:sz w:val="32"/>
          <w:szCs w:val="32"/>
        </w:rPr>
        <w:t>178609.20</w:t>
      </w:r>
      <w:r>
        <w:rPr>
          <w:rFonts w:eastAsia="仿宋" w:hAnsi="仿宋" w:hint="eastAsia"/>
          <w:spacing w:val="2"/>
          <w:sz w:val="32"/>
          <w:szCs w:val="32"/>
        </w:rPr>
        <w:t>元（</w:t>
      </w:r>
      <w:r>
        <w:rPr>
          <w:rFonts w:eastAsia="仿宋" w:hAnsi="仿宋"/>
          <w:spacing w:val="2"/>
          <w:sz w:val="32"/>
          <w:szCs w:val="32"/>
        </w:rPr>
        <w:t>132</w:t>
      </w:r>
      <w:r>
        <w:rPr>
          <w:rFonts w:ascii="仿宋" w:eastAsia="仿宋" w:hAnsi="仿宋" w:hint="eastAsia"/>
          <w:spacing w:val="2"/>
          <w:sz w:val="32"/>
          <w:szCs w:val="32"/>
        </w:rPr>
        <w:t>0元/亩×135.31亩</w:t>
      </w:r>
      <w:r>
        <w:rPr>
          <w:rFonts w:eastAsia="仿宋" w:hAnsi="仿宋" w:hint="eastAsia"/>
          <w:spacing w:val="2"/>
          <w:sz w:val="32"/>
          <w:szCs w:val="32"/>
        </w:rPr>
        <w:t>），</w:t>
      </w:r>
      <w:r>
        <w:rPr>
          <w:rFonts w:eastAsia="仿宋" w:hAnsi="仿宋"/>
          <w:spacing w:val="2"/>
          <w:sz w:val="32"/>
          <w:szCs w:val="32"/>
        </w:rPr>
        <w:t>2012</w:t>
      </w:r>
      <w:r>
        <w:rPr>
          <w:rFonts w:eastAsia="仿宋" w:hAnsi="仿宋" w:hint="eastAsia"/>
          <w:spacing w:val="2"/>
          <w:sz w:val="32"/>
          <w:szCs w:val="32"/>
        </w:rPr>
        <w:t>年租金</w:t>
      </w:r>
      <w:r>
        <w:rPr>
          <w:rFonts w:eastAsia="仿宋" w:hAnsi="仿宋"/>
          <w:spacing w:val="2"/>
          <w:sz w:val="32"/>
          <w:szCs w:val="32"/>
        </w:rPr>
        <w:t>202965</w:t>
      </w:r>
      <w:r>
        <w:rPr>
          <w:rFonts w:eastAsia="仿宋" w:hAnsi="仿宋" w:hint="eastAsia"/>
          <w:spacing w:val="2"/>
          <w:sz w:val="32"/>
          <w:szCs w:val="32"/>
        </w:rPr>
        <w:t>元（</w:t>
      </w:r>
      <w:r>
        <w:rPr>
          <w:rFonts w:eastAsia="仿宋" w:hAnsi="仿宋"/>
          <w:spacing w:val="2"/>
          <w:sz w:val="32"/>
          <w:szCs w:val="32"/>
        </w:rPr>
        <w:t>1500</w:t>
      </w:r>
      <w:r>
        <w:rPr>
          <w:rFonts w:ascii="仿宋" w:eastAsia="仿宋" w:hAnsi="仿宋" w:hint="eastAsia"/>
          <w:spacing w:val="2"/>
          <w:sz w:val="32"/>
          <w:szCs w:val="32"/>
        </w:rPr>
        <w:t>元/亩×135.31亩</w:t>
      </w:r>
      <w:r>
        <w:rPr>
          <w:rFonts w:eastAsia="仿宋" w:hAnsi="仿宋" w:hint="eastAsia"/>
          <w:spacing w:val="2"/>
          <w:sz w:val="32"/>
          <w:szCs w:val="32"/>
        </w:rPr>
        <w:t>）</w:t>
      </w:r>
      <w:r>
        <w:rPr>
          <w:rFonts w:eastAsia="仿宋" w:hAnsi="仿宋"/>
          <w:spacing w:val="2"/>
          <w:sz w:val="32"/>
          <w:szCs w:val="32"/>
        </w:rPr>
        <w:t>,</w:t>
      </w:r>
      <w:r>
        <w:rPr>
          <w:rFonts w:eastAsia="仿宋" w:hAnsi="仿宋" w:hint="eastAsia"/>
          <w:spacing w:val="2"/>
          <w:sz w:val="32"/>
          <w:szCs w:val="32"/>
        </w:rPr>
        <w:t>上述租金存于世坪村五组名下，由丰都县湛普镇人民政府代管。但世坪村五组及周葵均未取得</w:t>
      </w:r>
      <w:r>
        <w:rPr>
          <w:rFonts w:eastAsia="仿宋" w:hAnsi="仿宋"/>
          <w:spacing w:val="2"/>
          <w:sz w:val="32"/>
          <w:szCs w:val="32"/>
        </w:rPr>
        <w:t>2010</w:t>
      </w:r>
      <w:r>
        <w:rPr>
          <w:rFonts w:eastAsia="仿宋" w:hAnsi="仿宋" w:hint="eastAsia"/>
          <w:spacing w:val="2"/>
          <w:sz w:val="32"/>
          <w:szCs w:val="32"/>
        </w:rPr>
        <w:t>年</w:t>
      </w:r>
      <w:r>
        <w:rPr>
          <w:rFonts w:eastAsia="仿宋" w:hAnsi="仿宋"/>
          <w:spacing w:val="2"/>
          <w:sz w:val="32"/>
          <w:szCs w:val="32"/>
        </w:rPr>
        <w:t>135.31</w:t>
      </w:r>
      <w:r>
        <w:rPr>
          <w:rFonts w:eastAsia="仿宋" w:hAnsi="仿宋" w:hint="eastAsia"/>
          <w:spacing w:val="2"/>
          <w:sz w:val="32"/>
          <w:szCs w:val="32"/>
        </w:rPr>
        <w:t>亩林地的土地租金及青苗补偿费。</w:t>
      </w:r>
      <w:r>
        <w:rPr>
          <w:rFonts w:eastAsia="仿宋" w:hAnsi="仿宋"/>
          <w:spacing w:val="2"/>
          <w:sz w:val="32"/>
          <w:szCs w:val="32"/>
        </w:rPr>
        <w:t>2010</w:t>
      </w:r>
      <w:r>
        <w:rPr>
          <w:rFonts w:eastAsia="仿宋" w:hAnsi="仿宋" w:hint="eastAsia"/>
          <w:spacing w:val="2"/>
          <w:sz w:val="32"/>
          <w:szCs w:val="32"/>
        </w:rPr>
        <w:t>年耕地补偿标准为</w:t>
      </w:r>
      <w:r>
        <w:rPr>
          <w:rFonts w:eastAsia="仿宋" w:hAnsi="仿宋"/>
          <w:spacing w:val="2"/>
          <w:sz w:val="32"/>
          <w:szCs w:val="32"/>
        </w:rPr>
        <w:t>1080</w:t>
      </w:r>
      <w:r>
        <w:rPr>
          <w:rFonts w:eastAsia="仿宋" w:hAnsi="仿宋" w:hint="eastAsia"/>
          <w:spacing w:val="2"/>
          <w:sz w:val="32"/>
          <w:szCs w:val="32"/>
        </w:rPr>
        <w:t>元</w:t>
      </w:r>
      <w:r>
        <w:rPr>
          <w:rFonts w:eastAsia="仿宋" w:hAnsi="仿宋"/>
          <w:spacing w:val="2"/>
          <w:sz w:val="32"/>
          <w:szCs w:val="32"/>
        </w:rPr>
        <w:t>/</w:t>
      </w:r>
      <w:r>
        <w:rPr>
          <w:rFonts w:eastAsia="仿宋" w:hAnsi="仿宋" w:hint="eastAsia"/>
          <w:spacing w:val="2"/>
          <w:sz w:val="32"/>
          <w:szCs w:val="32"/>
        </w:rPr>
        <w:t>亩，林地补偿标准为</w:t>
      </w:r>
      <w:r>
        <w:rPr>
          <w:rFonts w:eastAsia="仿宋" w:hAnsi="仿宋"/>
          <w:spacing w:val="2"/>
          <w:sz w:val="32"/>
          <w:szCs w:val="32"/>
        </w:rPr>
        <w:t>1400</w:t>
      </w:r>
      <w:r>
        <w:rPr>
          <w:rFonts w:eastAsia="仿宋" w:hAnsi="仿宋" w:hint="eastAsia"/>
          <w:spacing w:val="2"/>
          <w:sz w:val="32"/>
          <w:szCs w:val="32"/>
        </w:rPr>
        <w:t>元</w:t>
      </w:r>
      <w:r>
        <w:rPr>
          <w:rFonts w:eastAsia="仿宋" w:hAnsi="仿宋"/>
          <w:spacing w:val="2"/>
          <w:sz w:val="32"/>
          <w:szCs w:val="32"/>
        </w:rPr>
        <w:t>/</w:t>
      </w:r>
      <w:r>
        <w:rPr>
          <w:rFonts w:eastAsia="仿宋" w:hAnsi="仿宋" w:hint="eastAsia"/>
          <w:spacing w:val="2"/>
          <w:sz w:val="32"/>
          <w:szCs w:val="32"/>
        </w:rPr>
        <w:t>亩（青苗补偿费</w:t>
      </w:r>
      <w:r>
        <w:rPr>
          <w:rFonts w:eastAsia="仿宋" w:hAnsi="仿宋"/>
          <w:spacing w:val="2"/>
          <w:sz w:val="32"/>
          <w:szCs w:val="32"/>
        </w:rPr>
        <w:t>800</w:t>
      </w:r>
      <w:r>
        <w:rPr>
          <w:rFonts w:eastAsia="仿宋" w:hAnsi="仿宋" w:hint="eastAsia"/>
          <w:spacing w:val="2"/>
          <w:sz w:val="32"/>
          <w:szCs w:val="32"/>
        </w:rPr>
        <w:t>元</w:t>
      </w:r>
      <w:r>
        <w:rPr>
          <w:rFonts w:eastAsia="仿宋" w:hAnsi="仿宋"/>
          <w:spacing w:val="2"/>
          <w:sz w:val="32"/>
          <w:szCs w:val="32"/>
        </w:rPr>
        <w:t>/</w:t>
      </w:r>
      <w:r>
        <w:rPr>
          <w:rFonts w:eastAsia="仿宋" w:hAnsi="仿宋" w:hint="eastAsia"/>
          <w:spacing w:val="2"/>
          <w:sz w:val="32"/>
          <w:szCs w:val="32"/>
        </w:rPr>
        <w:t>亩、租金</w:t>
      </w:r>
      <w:r>
        <w:rPr>
          <w:rFonts w:eastAsia="仿宋" w:hAnsi="仿宋"/>
          <w:spacing w:val="2"/>
          <w:sz w:val="32"/>
          <w:szCs w:val="32"/>
        </w:rPr>
        <w:t>600</w:t>
      </w:r>
      <w:r>
        <w:rPr>
          <w:rFonts w:eastAsia="仿宋" w:hAnsi="仿宋" w:hint="eastAsia"/>
          <w:spacing w:val="2"/>
          <w:sz w:val="32"/>
          <w:szCs w:val="32"/>
        </w:rPr>
        <w:t>元</w:t>
      </w:r>
      <w:r>
        <w:rPr>
          <w:rFonts w:eastAsia="仿宋" w:hAnsi="仿宋"/>
          <w:spacing w:val="2"/>
          <w:sz w:val="32"/>
          <w:szCs w:val="32"/>
        </w:rPr>
        <w:t>/</w:t>
      </w:r>
      <w:r>
        <w:rPr>
          <w:rFonts w:eastAsia="仿宋" w:hAnsi="仿宋" w:hint="eastAsia"/>
          <w:spacing w:val="2"/>
          <w:sz w:val="32"/>
          <w:szCs w:val="32"/>
        </w:rPr>
        <w:t>亩）。</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另查明，世坪村五组曾于</w:t>
      </w:r>
      <w:r>
        <w:rPr>
          <w:rFonts w:eastAsia="仿宋"/>
          <w:spacing w:val="2"/>
          <w:sz w:val="32"/>
          <w:szCs w:val="32"/>
        </w:rPr>
        <w:t>2010</w:t>
      </w:r>
      <w:r>
        <w:rPr>
          <w:rFonts w:eastAsia="仿宋" w:hAnsi="仿宋" w:hint="eastAsia"/>
          <w:spacing w:val="2"/>
          <w:sz w:val="32"/>
          <w:szCs w:val="32"/>
        </w:rPr>
        <w:t>年</w:t>
      </w:r>
      <w:r>
        <w:rPr>
          <w:rFonts w:eastAsia="仿宋"/>
          <w:spacing w:val="2"/>
          <w:sz w:val="32"/>
          <w:szCs w:val="32"/>
        </w:rPr>
        <w:t>1</w:t>
      </w:r>
      <w:r>
        <w:rPr>
          <w:rFonts w:eastAsia="仿宋" w:hAnsi="仿宋" w:hint="eastAsia"/>
          <w:spacing w:val="2"/>
          <w:sz w:val="32"/>
          <w:szCs w:val="32"/>
        </w:rPr>
        <w:t>月</w:t>
      </w:r>
      <w:r>
        <w:rPr>
          <w:rFonts w:eastAsia="仿宋"/>
          <w:spacing w:val="2"/>
          <w:sz w:val="32"/>
          <w:szCs w:val="32"/>
        </w:rPr>
        <w:t>18</w:t>
      </w:r>
      <w:r>
        <w:rPr>
          <w:rFonts w:eastAsia="仿宋" w:hAnsi="仿宋" w:hint="eastAsia"/>
          <w:spacing w:val="2"/>
          <w:sz w:val="32"/>
          <w:szCs w:val="32"/>
        </w:rPr>
        <w:t>日向周葵发出《解除合同通知书》，要求解除双方于</w:t>
      </w:r>
      <w:r>
        <w:rPr>
          <w:rFonts w:eastAsia="仿宋"/>
          <w:spacing w:val="2"/>
          <w:sz w:val="32"/>
          <w:szCs w:val="32"/>
        </w:rPr>
        <w:t>1985</w:t>
      </w:r>
      <w:r>
        <w:rPr>
          <w:rFonts w:eastAsia="仿宋" w:hAnsi="仿宋" w:hint="eastAsia"/>
          <w:spacing w:val="2"/>
          <w:sz w:val="32"/>
          <w:szCs w:val="32"/>
        </w:rPr>
        <w:t>年</w:t>
      </w:r>
      <w:r>
        <w:rPr>
          <w:rFonts w:eastAsia="仿宋"/>
          <w:spacing w:val="2"/>
          <w:sz w:val="32"/>
          <w:szCs w:val="32"/>
        </w:rPr>
        <w:t>4</w:t>
      </w:r>
      <w:r>
        <w:rPr>
          <w:rFonts w:eastAsia="仿宋" w:hAnsi="仿宋" w:hint="eastAsia"/>
          <w:spacing w:val="2"/>
          <w:sz w:val="32"/>
          <w:szCs w:val="32"/>
        </w:rPr>
        <w:t>月</w:t>
      </w:r>
      <w:r>
        <w:rPr>
          <w:rFonts w:eastAsia="仿宋"/>
          <w:spacing w:val="2"/>
          <w:sz w:val="32"/>
          <w:szCs w:val="32"/>
        </w:rPr>
        <w:t>10</w:t>
      </w:r>
      <w:r>
        <w:rPr>
          <w:rFonts w:eastAsia="仿宋" w:hAnsi="仿宋" w:hint="eastAsia"/>
          <w:spacing w:val="2"/>
          <w:sz w:val="32"/>
          <w:szCs w:val="32"/>
        </w:rPr>
        <w:t>日签订的《责任山承包合同》。周葵提出异议并向法院起诉请求确认世坪村五组单方解除合同的行为无效。该案经重庆市第三中级人民法院调解，并于</w:t>
      </w:r>
      <w:r>
        <w:rPr>
          <w:rFonts w:eastAsia="仿宋" w:hAnsi="仿宋"/>
          <w:spacing w:val="2"/>
          <w:sz w:val="32"/>
          <w:szCs w:val="32"/>
        </w:rPr>
        <w:t>2010</w:t>
      </w:r>
      <w:r>
        <w:rPr>
          <w:rFonts w:eastAsia="仿宋" w:hAnsi="仿宋" w:hint="eastAsia"/>
          <w:spacing w:val="2"/>
          <w:sz w:val="32"/>
          <w:szCs w:val="32"/>
        </w:rPr>
        <w:t>年</w:t>
      </w:r>
      <w:r>
        <w:rPr>
          <w:rFonts w:eastAsia="仿宋" w:hAnsi="仿宋"/>
          <w:spacing w:val="2"/>
          <w:sz w:val="32"/>
          <w:szCs w:val="32"/>
        </w:rPr>
        <w:t>10</w:t>
      </w:r>
      <w:r>
        <w:rPr>
          <w:rFonts w:eastAsia="仿宋" w:hAnsi="仿宋" w:hint="eastAsia"/>
          <w:spacing w:val="2"/>
          <w:sz w:val="32"/>
          <w:szCs w:val="32"/>
        </w:rPr>
        <w:t>月</w:t>
      </w:r>
      <w:r>
        <w:rPr>
          <w:rFonts w:eastAsia="仿宋" w:hAnsi="仿宋"/>
          <w:spacing w:val="2"/>
          <w:sz w:val="32"/>
          <w:szCs w:val="32"/>
        </w:rPr>
        <w:t>14</w:t>
      </w:r>
      <w:r>
        <w:rPr>
          <w:rFonts w:eastAsia="仿宋" w:hAnsi="仿宋" w:hint="eastAsia"/>
          <w:spacing w:val="2"/>
          <w:sz w:val="32"/>
          <w:szCs w:val="32"/>
        </w:rPr>
        <w:t>日作出（</w:t>
      </w:r>
      <w:r>
        <w:rPr>
          <w:rFonts w:eastAsia="仿宋" w:hAnsi="仿宋"/>
          <w:spacing w:val="2"/>
          <w:sz w:val="32"/>
          <w:szCs w:val="32"/>
        </w:rPr>
        <w:t>2010</w:t>
      </w:r>
      <w:r>
        <w:rPr>
          <w:rFonts w:eastAsia="仿宋" w:hAnsi="仿宋" w:hint="eastAsia"/>
          <w:spacing w:val="2"/>
          <w:sz w:val="32"/>
          <w:szCs w:val="32"/>
        </w:rPr>
        <w:t>）渝三中法民终字第</w:t>
      </w:r>
      <w:r>
        <w:rPr>
          <w:rFonts w:eastAsia="仿宋" w:hAnsi="仿宋"/>
          <w:spacing w:val="2"/>
          <w:sz w:val="32"/>
          <w:szCs w:val="32"/>
        </w:rPr>
        <w:t>1242</w:t>
      </w:r>
      <w:r>
        <w:rPr>
          <w:rFonts w:eastAsia="仿宋" w:hAnsi="仿宋" w:hint="eastAsia"/>
          <w:spacing w:val="2"/>
          <w:sz w:val="32"/>
          <w:szCs w:val="32"/>
        </w:rPr>
        <w:t>号民事调解书，确定双方继续履行合同，周葵自</w:t>
      </w:r>
      <w:r>
        <w:rPr>
          <w:rFonts w:eastAsia="仿宋"/>
          <w:spacing w:val="2"/>
          <w:sz w:val="32"/>
          <w:szCs w:val="32"/>
        </w:rPr>
        <w:t>2010</w:t>
      </w:r>
      <w:r>
        <w:rPr>
          <w:rFonts w:eastAsia="仿宋" w:hAnsi="仿宋" w:hint="eastAsia"/>
          <w:spacing w:val="2"/>
          <w:sz w:val="32"/>
          <w:szCs w:val="32"/>
        </w:rPr>
        <w:t>年</w:t>
      </w:r>
      <w:r>
        <w:rPr>
          <w:rFonts w:eastAsia="仿宋"/>
          <w:spacing w:val="2"/>
          <w:sz w:val="32"/>
          <w:szCs w:val="32"/>
        </w:rPr>
        <w:t>1</w:t>
      </w:r>
      <w:r>
        <w:rPr>
          <w:rFonts w:eastAsia="仿宋" w:hAnsi="仿宋" w:hint="eastAsia"/>
          <w:spacing w:val="2"/>
          <w:sz w:val="32"/>
          <w:szCs w:val="32"/>
        </w:rPr>
        <w:t>月</w:t>
      </w:r>
      <w:r>
        <w:rPr>
          <w:rFonts w:eastAsia="仿宋"/>
          <w:spacing w:val="2"/>
          <w:sz w:val="32"/>
          <w:szCs w:val="32"/>
        </w:rPr>
        <w:t>1</w:t>
      </w:r>
      <w:r>
        <w:rPr>
          <w:rFonts w:eastAsia="仿宋" w:hAnsi="仿宋" w:hint="eastAsia"/>
          <w:spacing w:val="2"/>
          <w:sz w:val="32"/>
          <w:szCs w:val="32"/>
        </w:rPr>
        <w:t>日起至承包期满时止每年另行支付世坪村五组</w:t>
      </w:r>
      <w:r>
        <w:rPr>
          <w:rFonts w:eastAsia="仿宋"/>
          <w:spacing w:val="2"/>
          <w:sz w:val="32"/>
          <w:szCs w:val="32"/>
        </w:rPr>
        <w:t>10000</w:t>
      </w:r>
      <w:r>
        <w:rPr>
          <w:rFonts w:eastAsia="仿宋" w:hAnsi="仿宋" w:hint="eastAsia"/>
          <w:spacing w:val="2"/>
          <w:sz w:val="32"/>
          <w:szCs w:val="32"/>
        </w:rPr>
        <w:t>元。</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同时查明，周葵未取得其承包的</w:t>
      </w:r>
      <w:r>
        <w:rPr>
          <w:rFonts w:eastAsia="仿宋"/>
          <w:spacing w:val="2"/>
          <w:sz w:val="32"/>
          <w:szCs w:val="32"/>
        </w:rPr>
        <w:t>800</w:t>
      </w:r>
      <w:r>
        <w:rPr>
          <w:rFonts w:eastAsia="仿宋" w:hAnsi="仿宋" w:hint="eastAsia"/>
          <w:spacing w:val="2"/>
          <w:sz w:val="32"/>
          <w:szCs w:val="32"/>
        </w:rPr>
        <w:t>亩林地的林权证。该林地的林权自</w:t>
      </w:r>
      <w:r>
        <w:rPr>
          <w:rFonts w:eastAsia="仿宋"/>
          <w:spacing w:val="2"/>
          <w:sz w:val="32"/>
          <w:szCs w:val="32"/>
        </w:rPr>
        <w:t>1984</w:t>
      </w:r>
      <w:r>
        <w:rPr>
          <w:rFonts w:eastAsia="仿宋" w:hAnsi="仿宋" w:hint="eastAsia"/>
          <w:spacing w:val="2"/>
          <w:sz w:val="32"/>
          <w:szCs w:val="32"/>
        </w:rPr>
        <w:t>年登记在世坪村五组各农户名下；</w:t>
      </w:r>
      <w:r>
        <w:rPr>
          <w:rFonts w:eastAsia="仿宋"/>
          <w:spacing w:val="2"/>
          <w:sz w:val="32"/>
          <w:szCs w:val="32"/>
        </w:rPr>
        <w:t>2009</w:t>
      </w:r>
      <w:r>
        <w:rPr>
          <w:rFonts w:eastAsia="仿宋" w:hAnsi="仿宋" w:hint="eastAsia"/>
          <w:spacing w:val="2"/>
          <w:sz w:val="32"/>
          <w:szCs w:val="32"/>
        </w:rPr>
        <w:t>年更换林权证时，该林地的林权登记在世坪村五组名下，世坪村五组并取得林权证（面积为</w:t>
      </w:r>
      <w:r>
        <w:rPr>
          <w:rFonts w:eastAsia="仿宋"/>
          <w:spacing w:val="2"/>
          <w:sz w:val="32"/>
          <w:szCs w:val="32"/>
        </w:rPr>
        <w:t>861.00</w:t>
      </w:r>
      <w:r>
        <w:rPr>
          <w:rFonts w:eastAsia="仿宋" w:hAnsi="仿宋" w:hint="eastAsia"/>
          <w:spacing w:val="2"/>
          <w:sz w:val="32"/>
          <w:szCs w:val="32"/>
        </w:rPr>
        <w:t>亩）。该林权证注记中载明：</w:t>
      </w:r>
      <w:r>
        <w:rPr>
          <w:rFonts w:eastAsia="仿宋"/>
          <w:spacing w:val="2"/>
          <w:sz w:val="32"/>
          <w:szCs w:val="32"/>
        </w:rPr>
        <w:t>“</w:t>
      </w:r>
      <w:r>
        <w:rPr>
          <w:rFonts w:eastAsia="仿宋" w:hAnsi="仿宋" w:hint="eastAsia"/>
          <w:spacing w:val="2"/>
          <w:sz w:val="32"/>
          <w:szCs w:val="32"/>
        </w:rPr>
        <w:t>相</w:t>
      </w:r>
      <w:r>
        <w:rPr>
          <w:rFonts w:eastAsia="仿宋" w:hAnsi="仿宋" w:hint="eastAsia"/>
          <w:spacing w:val="2"/>
          <w:sz w:val="32"/>
          <w:szCs w:val="32"/>
        </w:rPr>
        <w:lastRenderedPageBreak/>
        <w:t>关权利以周葵</w:t>
      </w:r>
      <w:r>
        <w:rPr>
          <w:rFonts w:eastAsia="仿宋"/>
          <w:spacing w:val="2"/>
          <w:sz w:val="32"/>
          <w:szCs w:val="32"/>
        </w:rPr>
        <w:t>1985</w:t>
      </w:r>
      <w:r>
        <w:rPr>
          <w:rFonts w:eastAsia="仿宋" w:hAnsi="仿宋" w:hint="eastAsia"/>
          <w:spacing w:val="2"/>
          <w:sz w:val="32"/>
          <w:szCs w:val="32"/>
        </w:rPr>
        <w:t>年</w:t>
      </w:r>
      <w:r>
        <w:rPr>
          <w:rFonts w:eastAsia="仿宋"/>
          <w:spacing w:val="2"/>
          <w:sz w:val="32"/>
          <w:szCs w:val="32"/>
        </w:rPr>
        <w:t>3</w:t>
      </w:r>
      <w:r>
        <w:rPr>
          <w:rFonts w:eastAsia="仿宋" w:hAnsi="仿宋" w:hint="eastAsia"/>
          <w:spacing w:val="2"/>
          <w:sz w:val="32"/>
          <w:szCs w:val="32"/>
        </w:rPr>
        <w:t>月</w:t>
      </w:r>
      <w:r>
        <w:rPr>
          <w:rFonts w:eastAsia="仿宋"/>
          <w:spacing w:val="2"/>
          <w:sz w:val="32"/>
          <w:szCs w:val="32"/>
        </w:rPr>
        <w:t>27</w:t>
      </w:r>
      <w:r>
        <w:rPr>
          <w:rFonts w:eastAsia="仿宋" w:hAnsi="仿宋" w:hint="eastAsia"/>
          <w:spacing w:val="2"/>
          <w:sz w:val="32"/>
          <w:szCs w:val="32"/>
        </w:rPr>
        <w:t>日与原新亭一社签订合同为准</w:t>
      </w:r>
      <w:r>
        <w:rPr>
          <w:rFonts w:eastAsia="仿宋"/>
          <w:spacing w:val="2"/>
          <w:sz w:val="32"/>
          <w:szCs w:val="32"/>
        </w:rPr>
        <w:t>”</w:t>
      </w:r>
      <w:r>
        <w:rPr>
          <w:rFonts w:eastAsia="仿宋" w:hAnsi="仿宋" w:hint="eastAsia"/>
          <w:spacing w:val="2"/>
          <w:sz w:val="32"/>
          <w:szCs w:val="32"/>
        </w:rPr>
        <w:t>。</w:t>
      </w:r>
    </w:p>
    <w:p w:rsidR="004056CB" w:rsidRDefault="004056CB" w:rsidP="004056CB">
      <w:pPr>
        <w:spacing w:line="540" w:lineRule="exact"/>
        <w:ind w:firstLine="660"/>
        <w:rPr>
          <w:rFonts w:eastAsia="仿宋"/>
          <w:spacing w:val="2"/>
          <w:sz w:val="32"/>
          <w:szCs w:val="32"/>
        </w:rPr>
      </w:pPr>
      <w:r>
        <w:rPr>
          <w:rFonts w:eastAsia="仿宋" w:hAnsi="仿宋" w:hint="eastAsia"/>
          <w:spacing w:val="2"/>
          <w:sz w:val="32"/>
          <w:szCs w:val="32"/>
        </w:rPr>
        <w:t>上述事实，有《责任山承包合同》、公证书、（</w:t>
      </w:r>
      <w:r>
        <w:rPr>
          <w:rFonts w:eastAsia="仿宋"/>
          <w:spacing w:val="2"/>
          <w:sz w:val="32"/>
          <w:szCs w:val="32"/>
        </w:rPr>
        <w:t>2010</w:t>
      </w:r>
      <w:r>
        <w:rPr>
          <w:rFonts w:eastAsia="仿宋" w:hAnsi="仿宋" w:hint="eastAsia"/>
          <w:spacing w:val="2"/>
          <w:sz w:val="32"/>
          <w:szCs w:val="32"/>
        </w:rPr>
        <w:t>）丰法民初字第</w:t>
      </w:r>
      <w:r>
        <w:rPr>
          <w:rFonts w:eastAsia="仿宋"/>
          <w:spacing w:val="2"/>
          <w:sz w:val="32"/>
          <w:szCs w:val="32"/>
        </w:rPr>
        <w:t>00970</w:t>
      </w:r>
      <w:r>
        <w:rPr>
          <w:rFonts w:eastAsia="仿宋" w:hAnsi="仿宋" w:hint="eastAsia"/>
          <w:spacing w:val="2"/>
          <w:sz w:val="32"/>
          <w:szCs w:val="32"/>
        </w:rPr>
        <w:t>号民事判决书、重庆市第三中级人民法院（</w:t>
      </w:r>
      <w:r>
        <w:rPr>
          <w:rFonts w:eastAsia="仿宋"/>
          <w:spacing w:val="2"/>
          <w:sz w:val="32"/>
          <w:szCs w:val="32"/>
        </w:rPr>
        <w:t>2010</w:t>
      </w:r>
      <w:r>
        <w:rPr>
          <w:rFonts w:eastAsia="仿宋" w:hAnsi="仿宋" w:hint="eastAsia"/>
          <w:spacing w:val="2"/>
          <w:sz w:val="32"/>
          <w:szCs w:val="32"/>
        </w:rPr>
        <w:t>）渝三中法民终字第</w:t>
      </w:r>
      <w:r>
        <w:rPr>
          <w:rFonts w:eastAsia="仿宋"/>
          <w:spacing w:val="2"/>
          <w:sz w:val="32"/>
          <w:szCs w:val="32"/>
        </w:rPr>
        <w:t>1242</w:t>
      </w:r>
      <w:r>
        <w:rPr>
          <w:rFonts w:eastAsia="仿宋" w:hAnsi="仿宋" w:hint="eastAsia"/>
          <w:spacing w:val="2"/>
          <w:sz w:val="32"/>
          <w:szCs w:val="32"/>
        </w:rPr>
        <w:t>号民事调解书、丰都县林业局〔</w:t>
      </w:r>
      <w:r>
        <w:rPr>
          <w:rFonts w:eastAsia="仿宋"/>
          <w:spacing w:val="2"/>
          <w:sz w:val="32"/>
          <w:szCs w:val="32"/>
        </w:rPr>
        <w:t>2009</w:t>
      </w:r>
      <w:r>
        <w:rPr>
          <w:rFonts w:eastAsia="仿宋" w:hAnsi="仿宋" w:hint="eastAsia"/>
          <w:spacing w:val="2"/>
          <w:sz w:val="32"/>
          <w:szCs w:val="32"/>
        </w:rPr>
        <w:t>〕</w:t>
      </w:r>
      <w:r>
        <w:rPr>
          <w:rFonts w:eastAsia="仿宋"/>
          <w:spacing w:val="2"/>
          <w:sz w:val="32"/>
          <w:szCs w:val="32"/>
        </w:rPr>
        <w:t>58</w:t>
      </w:r>
      <w:r>
        <w:rPr>
          <w:rFonts w:eastAsia="仿宋" w:hAnsi="仿宋" w:hint="eastAsia"/>
          <w:spacing w:val="2"/>
          <w:sz w:val="32"/>
          <w:szCs w:val="32"/>
        </w:rPr>
        <w:t>号文件、丰都县人民政府与东方水泥公司签订的《建设年产</w:t>
      </w:r>
      <w:r>
        <w:rPr>
          <w:rFonts w:eastAsia="仿宋"/>
          <w:spacing w:val="2"/>
          <w:sz w:val="32"/>
          <w:szCs w:val="32"/>
        </w:rPr>
        <w:t>1000</w:t>
      </w:r>
      <w:r>
        <w:rPr>
          <w:rFonts w:eastAsia="仿宋" w:hAnsi="仿宋" w:hint="eastAsia"/>
          <w:spacing w:val="2"/>
          <w:sz w:val="32"/>
          <w:szCs w:val="32"/>
        </w:rPr>
        <w:t>万吨新型干法水泥生产线项目合作协议》、重庆市林业局准予行政许可决定书、丰都县林业局〔</w:t>
      </w:r>
      <w:r>
        <w:rPr>
          <w:rFonts w:eastAsia="仿宋"/>
          <w:spacing w:val="2"/>
          <w:sz w:val="32"/>
          <w:szCs w:val="32"/>
        </w:rPr>
        <w:t>2011</w:t>
      </w:r>
      <w:r>
        <w:rPr>
          <w:rFonts w:eastAsia="仿宋" w:hAnsi="仿宋" w:hint="eastAsia"/>
          <w:spacing w:val="2"/>
          <w:sz w:val="32"/>
          <w:szCs w:val="32"/>
        </w:rPr>
        <w:t>〕</w:t>
      </w:r>
      <w:r>
        <w:rPr>
          <w:rFonts w:eastAsia="仿宋"/>
          <w:spacing w:val="2"/>
          <w:sz w:val="32"/>
          <w:szCs w:val="32"/>
        </w:rPr>
        <w:t>46</w:t>
      </w:r>
      <w:r>
        <w:rPr>
          <w:rFonts w:eastAsia="仿宋" w:hAnsi="仿宋" w:hint="eastAsia"/>
          <w:spacing w:val="2"/>
          <w:sz w:val="32"/>
          <w:szCs w:val="32"/>
        </w:rPr>
        <w:t>号文件、东方水泥公司采矿许可证、林木采伐许可证、林权证、证人证言以及双方当事人在庭审中的陈述记录等证据在案佐证，并经庭审举证、质证、可以认定。</w:t>
      </w:r>
    </w:p>
    <w:p w:rsidR="004056CB" w:rsidRDefault="004056CB" w:rsidP="004056CB">
      <w:pPr>
        <w:tabs>
          <w:tab w:val="left" w:pos="-180"/>
          <w:tab w:val="left" w:pos="0"/>
          <w:tab w:val="left" w:pos="540"/>
          <w:tab w:val="left" w:pos="720"/>
          <w:tab w:val="left" w:pos="8280"/>
        </w:tabs>
        <w:spacing w:line="540" w:lineRule="exact"/>
        <w:ind w:right="26" w:firstLineChars="200" w:firstLine="640"/>
        <w:rPr>
          <w:rFonts w:eastAsia="仿宋"/>
          <w:spacing w:val="2"/>
          <w:sz w:val="32"/>
          <w:szCs w:val="32"/>
        </w:rPr>
      </w:pPr>
      <w:r>
        <w:rPr>
          <w:rFonts w:ascii="仿宋" w:eastAsia="仿宋" w:hAnsi="仿宋" w:hint="eastAsia"/>
          <w:sz w:val="32"/>
          <w:szCs w:val="32"/>
        </w:rPr>
        <w:t>本院认为：原告周葵与被告世坪村五组于1985年4月10日签订《责任山承包合同》，</w:t>
      </w:r>
      <w:r>
        <w:rPr>
          <w:rFonts w:eastAsia="仿宋" w:hint="eastAsia"/>
          <w:spacing w:val="2"/>
          <w:sz w:val="32"/>
          <w:szCs w:val="32"/>
        </w:rPr>
        <w:t>原告承包</w:t>
      </w:r>
      <w:r>
        <w:rPr>
          <w:rFonts w:eastAsia="仿宋"/>
          <w:spacing w:val="2"/>
          <w:sz w:val="32"/>
          <w:szCs w:val="32"/>
        </w:rPr>
        <w:t>27</w:t>
      </w:r>
      <w:r>
        <w:rPr>
          <w:rFonts w:eastAsia="仿宋" w:hint="eastAsia"/>
          <w:spacing w:val="2"/>
          <w:sz w:val="32"/>
          <w:szCs w:val="32"/>
        </w:rPr>
        <w:t>年来</w:t>
      </w:r>
      <w:r>
        <w:rPr>
          <w:rFonts w:eastAsia="仿宋"/>
          <w:spacing w:val="2"/>
          <w:sz w:val="32"/>
          <w:szCs w:val="32"/>
        </w:rPr>
        <w:t>800</w:t>
      </w:r>
      <w:r>
        <w:rPr>
          <w:rFonts w:eastAsia="仿宋" w:hint="eastAsia"/>
          <w:spacing w:val="2"/>
          <w:sz w:val="32"/>
          <w:szCs w:val="32"/>
        </w:rPr>
        <w:t>亩林地仅向被告世坪村五组交付收益款</w:t>
      </w:r>
      <w:r>
        <w:rPr>
          <w:rFonts w:eastAsia="仿宋"/>
          <w:spacing w:val="2"/>
          <w:sz w:val="32"/>
          <w:szCs w:val="32"/>
        </w:rPr>
        <w:t>10770</w:t>
      </w:r>
      <w:r>
        <w:rPr>
          <w:rFonts w:eastAsia="仿宋" w:hint="eastAsia"/>
          <w:spacing w:val="2"/>
          <w:sz w:val="32"/>
          <w:szCs w:val="32"/>
        </w:rPr>
        <w:t>元，现被告东方水泥公司占用其中</w:t>
      </w:r>
      <w:r>
        <w:rPr>
          <w:rFonts w:eastAsia="仿宋"/>
          <w:spacing w:val="2"/>
          <w:sz w:val="32"/>
          <w:szCs w:val="32"/>
        </w:rPr>
        <w:t>135.31</w:t>
      </w:r>
      <w:r>
        <w:rPr>
          <w:rFonts w:eastAsia="仿宋" w:hint="eastAsia"/>
          <w:spacing w:val="2"/>
          <w:sz w:val="32"/>
          <w:szCs w:val="32"/>
        </w:rPr>
        <w:t>亩每年支付的租金达一、二十万元；且该</w:t>
      </w:r>
      <w:r>
        <w:rPr>
          <w:rFonts w:eastAsia="仿宋"/>
          <w:spacing w:val="2"/>
          <w:sz w:val="32"/>
          <w:szCs w:val="32"/>
        </w:rPr>
        <w:t>135.31</w:t>
      </w:r>
      <w:r>
        <w:rPr>
          <w:rFonts w:eastAsia="仿宋" w:hint="eastAsia"/>
          <w:spacing w:val="2"/>
          <w:sz w:val="32"/>
          <w:szCs w:val="32"/>
        </w:rPr>
        <w:t>亩林地的林木已全部砍伐并已建成便道、堆料场，其土地现状、性质和用途均已改变，无法变回林地，亦无法实现原</w:t>
      </w:r>
      <w:r>
        <w:rPr>
          <w:rFonts w:ascii="仿宋" w:eastAsia="仿宋" w:hAnsi="仿宋" w:hint="eastAsia"/>
          <w:sz w:val="32"/>
          <w:szCs w:val="32"/>
        </w:rPr>
        <w:t>《责任山承包合同》林木收益之合同目的。故，被告东方水泥公司支付的租金</w:t>
      </w:r>
      <w:r>
        <w:rPr>
          <w:rFonts w:eastAsia="仿宋" w:hint="eastAsia"/>
          <w:spacing w:val="2"/>
          <w:sz w:val="32"/>
          <w:szCs w:val="32"/>
        </w:rPr>
        <w:t>不能仅视为林木收益的替代价值由原告和被告世坪村五组进行分配，应认定为对占用土地本身的补偿。又，原告周葵作为林地承包者，但未取得林权证，且依法律规定，即使其流转土地亦不能改变土地性质用于非农业用途，原告周葵并未与被告东方水泥公司形成林地流转（租用）关系，亦不能将其承包林地流转给被告东方水泥公司进行非农业用途。故，原告要求</w:t>
      </w:r>
      <w:r>
        <w:rPr>
          <w:rFonts w:eastAsia="仿宋" w:hint="eastAsia"/>
          <w:spacing w:val="2"/>
          <w:sz w:val="32"/>
          <w:szCs w:val="32"/>
        </w:rPr>
        <w:lastRenderedPageBreak/>
        <w:t>被告世坪村五组和东方水泥公司支付土地租金的诉讼请求，无法律依据和事实依据，且据本院依法释明后，原告仍坚持主张支付租金，故原告的上述诉讼请求，本院不予支持。</w:t>
      </w:r>
    </w:p>
    <w:p w:rsidR="004056CB" w:rsidRDefault="004056CB" w:rsidP="004056CB">
      <w:pPr>
        <w:tabs>
          <w:tab w:val="left" w:pos="-180"/>
          <w:tab w:val="left" w:pos="0"/>
          <w:tab w:val="left" w:pos="540"/>
          <w:tab w:val="left" w:pos="720"/>
          <w:tab w:val="left" w:pos="8280"/>
        </w:tabs>
        <w:spacing w:line="540" w:lineRule="exact"/>
        <w:ind w:right="26" w:firstLineChars="200" w:firstLine="648"/>
        <w:rPr>
          <w:rFonts w:eastAsia="仿宋"/>
          <w:spacing w:val="2"/>
          <w:sz w:val="32"/>
          <w:szCs w:val="32"/>
        </w:rPr>
      </w:pPr>
      <w:r>
        <w:rPr>
          <w:rFonts w:eastAsia="仿宋" w:hint="eastAsia"/>
          <w:spacing w:val="2"/>
          <w:sz w:val="32"/>
          <w:szCs w:val="32"/>
        </w:rPr>
        <w:t>另，关于</w:t>
      </w:r>
      <w:r>
        <w:rPr>
          <w:rFonts w:eastAsia="仿宋"/>
          <w:spacing w:val="2"/>
          <w:sz w:val="32"/>
          <w:szCs w:val="32"/>
        </w:rPr>
        <w:t>2010</w:t>
      </w:r>
      <w:r>
        <w:rPr>
          <w:rFonts w:eastAsia="仿宋" w:hint="eastAsia"/>
          <w:spacing w:val="2"/>
          <w:sz w:val="32"/>
          <w:szCs w:val="32"/>
        </w:rPr>
        <w:t>年林地补偿中的青苗补偿费</w:t>
      </w:r>
      <w:r>
        <w:rPr>
          <w:rFonts w:eastAsia="仿宋"/>
          <w:spacing w:val="2"/>
          <w:sz w:val="32"/>
          <w:szCs w:val="32"/>
        </w:rPr>
        <w:t>800</w:t>
      </w:r>
      <w:r>
        <w:rPr>
          <w:rFonts w:eastAsia="仿宋" w:hint="eastAsia"/>
          <w:spacing w:val="2"/>
          <w:sz w:val="32"/>
          <w:szCs w:val="32"/>
        </w:rPr>
        <w:t>元</w:t>
      </w:r>
      <w:r>
        <w:rPr>
          <w:rFonts w:eastAsia="仿宋"/>
          <w:spacing w:val="2"/>
          <w:sz w:val="32"/>
          <w:szCs w:val="32"/>
        </w:rPr>
        <w:t>/</w:t>
      </w:r>
      <w:r>
        <w:rPr>
          <w:rFonts w:eastAsia="仿宋" w:hint="eastAsia"/>
          <w:spacing w:val="2"/>
          <w:sz w:val="32"/>
          <w:szCs w:val="32"/>
        </w:rPr>
        <w:t>亩，应由原告周葵与被告世坪村五组按《责任山承包合同》约定比例进行</w:t>
      </w:r>
      <w:r>
        <w:rPr>
          <w:rFonts w:ascii="仿宋" w:eastAsia="仿宋" w:hAnsi="仿宋" w:hint="eastAsia"/>
          <w:spacing w:val="2"/>
          <w:sz w:val="32"/>
          <w:szCs w:val="32"/>
        </w:rPr>
        <w:t>分配，原告周葵应得75773.60元（800元/亩×135.31亩×70%）。虽被告东方水泥公司辩称已支付2010年土地租金和青苗补偿费，但未提供充分、明确的证据予以证明，故应由被告东方水泥公司支付原告周葵青苗补偿费75773.60元。据此，依照《中华人民共和国农村土地承包法》第三十三条、第四十五条、第四十九条和《</w:t>
      </w:r>
      <w:r>
        <w:rPr>
          <w:rFonts w:ascii="仿宋" w:eastAsia="仿宋" w:hAnsi="仿宋" w:hint="eastAsia"/>
          <w:color w:val="000000"/>
          <w:sz w:val="32"/>
          <w:szCs w:val="32"/>
        </w:rPr>
        <w:t>最高人民法院关于审理涉及农村土地承包纠纷案件适用法律问题的解释》第二十一条</w:t>
      </w:r>
      <w:r>
        <w:rPr>
          <w:rFonts w:ascii="仿宋" w:eastAsia="仿宋" w:hAnsi="仿宋" w:hint="eastAsia"/>
          <w:spacing w:val="2"/>
          <w:sz w:val="32"/>
          <w:szCs w:val="32"/>
        </w:rPr>
        <w:t>之规定，判决如下：</w:t>
      </w:r>
    </w:p>
    <w:p w:rsidR="004056CB" w:rsidRDefault="004056CB" w:rsidP="004056CB">
      <w:pPr>
        <w:tabs>
          <w:tab w:val="left" w:pos="-180"/>
          <w:tab w:val="left" w:pos="0"/>
          <w:tab w:val="left" w:pos="540"/>
          <w:tab w:val="left" w:pos="720"/>
          <w:tab w:val="left" w:pos="8280"/>
        </w:tabs>
        <w:spacing w:line="540" w:lineRule="exact"/>
        <w:ind w:right="26" w:firstLineChars="200" w:firstLine="648"/>
        <w:rPr>
          <w:rFonts w:eastAsia="仿宋"/>
          <w:spacing w:val="2"/>
          <w:sz w:val="32"/>
          <w:szCs w:val="32"/>
        </w:rPr>
      </w:pPr>
      <w:r>
        <w:rPr>
          <w:rFonts w:eastAsia="仿宋" w:hint="eastAsia"/>
          <w:spacing w:val="2"/>
          <w:sz w:val="32"/>
          <w:szCs w:val="32"/>
        </w:rPr>
        <w:t>一、</w:t>
      </w:r>
      <w:r>
        <w:rPr>
          <w:rFonts w:eastAsia="仿宋" w:hAnsi="仿宋" w:hint="eastAsia"/>
          <w:spacing w:val="2"/>
          <w:sz w:val="32"/>
          <w:szCs w:val="32"/>
        </w:rPr>
        <w:t>被告东方希望重庆水泥有限公司自本判决生效之日起三十日内支付原告周葵</w:t>
      </w:r>
      <w:r>
        <w:rPr>
          <w:rFonts w:eastAsia="仿宋" w:hint="eastAsia"/>
          <w:spacing w:val="2"/>
          <w:sz w:val="32"/>
          <w:szCs w:val="32"/>
        </w:rPr>
        <w:t>青苗补偿费</w:t>
      </w:r>
      <w:r>
        <w:rPr>
          <w:rFonts w:eastAsia="仿宋"/>
          <w:spacing w:val="2"/>
          <w:sz w:val="32"/>
          <w:szCs w:val="32"/>
        </w:rPr>
        <w:t>75773.60</w:t>
      </w:r>
      <w:r>
        <w:rPr>
          <w:rFonts w:eastAsia="仿宋" w:hint="eastAsia"/>
          <w:spacing w:val="2"/>
          <w:sz w:val="32"/>
          <w:szCs w:val="32"/>
        </w:rPr>
        <w:t>元；</w:t>
      </w:r>
    </w:p>
    <w:p w:rsidR="004056CB" w:rsidRDefault="004056CB" w:rsidP="004056CB">
      <w:pPr>
        <w:tabs>
          <w:tab w:val="left" w:pos="-180"/>
          <w:tab w:val="left" w:pos="0"/>
          <w:tab w:val="left" w:pos="540"/>
          <w:tab w:val="left" w:pos="720"/>
          <w:tab w:val="left" w:pos="8280"/>
        </w:tabs>
        <w:spacing w:line="540" w:lineRule="exact"/>
        <w:ind w:right="26" w:firstLineChars="200" w:firstLine="648"/>
        <w:rPr>
          <w:rFonts w:eastAsia="仿宋"/>
          <w:spacing w:val="2"/>
          <w:sz w:val="32"/>
          <w:szCs w:val="32"/>
        </w:rPr>
      </w:pPr>
      <w:r>
        <w:rPr>
          <w:rFonts w:eastAsia="仿宋" w:hint="eastAsia"/>
          <w:spacing w:val="2"/>
          <w:sz w:val="32"/>
          <w:szCs w:val="32"/>
        </w:rPr>
        <w:t>二、驳回原告周葵的其他诉讼请求。</w:t>
      </w:r>
    </w:p>
    <w:p w:rsidR="004056CB" w:rsidRDefault="004056CB" w:rsidP="004056CB">
      <w:pPr>
        <w:spacing w:line="540" w:lineRule="exact"/>
        <w:ind w:firstLineChars="200" w:firstLine="648"/>
        <w:rPr>
          <w:rFonts w:eastAsia="仿宋" w:hAnsi="仿宋"/>
          <w:spacing w:val="2"/>
          <w:sz w:val="32"/>
          <w:szCs w:val="32"/>
        </w:rPr>
      </w:pPr>
      <w:r>
        <w:rPr>
          <w:rFonts w:ascii="仿宋" w:eastAsia="仿宋" w:hAnsi="仿宋" w:cs="仿宋_GB2312" w:hint="eastAsia"/>
          <w:spacing w:val="2"/>
          <w:sz w:val="32"/>
          <w:szCs w:val="32"/>
        </w:rPr>
        <w:t>如果未按照本判决指定的期间履行给付金钱义务的，应当依照《中华人民共和国民事诉讼法》第二百二十九条的规定，加倍支付迟延履行期间的债务利息。</w:t>
      </w:r>
    </w:p>
    <w:p w:rsidR="004056CB" w:rsidRDefault="004056CB" w:rsidP="004056CB">
      <w:pPr>
        <w:spacing w:line="540" w:lineRule="exact"/>
        <w:ind w:firstLineChars="200" w:firstLine="648"/>
        <w:rPr>
          <w:rFonts w:eastAsia="仿宋"/>
          <w:spacing w:val="2"/>
          <w:sz w:val="32"/>
          <w:szCs w:val="32"/>
        </w:rPr>
      </w:pPr>
      <w:r>
        <w:rPr>
          <w:rFonts w:eastAsia="仿宋" w:hAnsi="仿宋" w:hint="eastAsia"/>
          <w:spacing w:val="2"/>
          <w:sz w:val="32"/>
          <w:szCs w:val="32"/>
        </w:rPr>
        <w:t>案件受理费</w:t>
      </w:r>
      <w:r>
        <w:rPr>
          <w:rFonts w:eastAsia="仿宋"/>
          <w:spacing w:val="2"/>
          <w:sz w:val="32"/>
          <w:szCs w:val="32"/>
        </w:rPr>
        <w:t>1694</w:t>
      </w:r>
      <w:r>
        <w:rPr>
          <w:rFonts w:eastAsia="仿宋" w:hAnsi="仿宋" w:hint="eastAsia"/>
          <w:spacing w:val="2"/>
          <w:sz w:val="32"/>
          <w:szCs w:val="32"/>
        </w:rPr>
        <w:t>元，由原告同葵与被告东方希望重庆水泥有限公司各承担</w:t>
      </w:r>
      <w:r>
        <w:rPr>
          <w:rFonts w:eastAsia="仿宋" w:hAnsi="仿宋"/>
          <w:spacing w:val="2"/>
          <w:sz w:val="32"/>
          <w:szCs w:val="32"/>
        </w:rPr>
        <w:t>847</w:t>
      </w:r>
      <w:r>
        <w:rPr>
          <w:rFonts w:eastAsia="仿宋" w:hAnsi="仿宋" w:hint="eastAsia"/>
          <w:spacing w:val="2"/>
          <w:sz w:val="32"/>
          <w:szCs w:val="32"/>
        </w:rPr>
        <w:t>元。</w:t>
      </w:r>
    </w:p>
    <w:p w:rsidR="004056CB" w:rsidRDefault="004056CB" w:rsidP="004056CB">
      <w:pPr>
        <w:spacing w:line="540" w:lineRule="exact"/>
        <w:ind w:firstLineChars="200" w:firstLine="648"/>
        <w:rPr>
          <w:rFonts w:eastAsia="仿宋" w:hAnsi="仿宋"/>
          <w:spacing w:val="2"/>
          <w:sz w:val="32"/>
          <w:szCs w:val="32"/>
        </w:rPr>
      </w:pPr>
      <w:r>
        <w:rPr>
          <w:rFonts w:eastAsia="仿宋" w:hAnsi="仿宋" w:hint="eastAsia"/>
          <w:spacing w:val="2"/>
          <w:sz w:val="32"/>
          <w:szCs w:val="32"/>
        </w:rPr>
        <w:t>如不服本判决，可在判决书送达之日起十五日内向本院递交上诉状，并按对方当事人的人数提出副本，上诉于重庆市第三中级人民法院。</w:t>
      </w:r>
    </w:p>
    <w:p w:rsidR="004056CB" w:rsidRDefault="004056CB" w:rsidP="004056CB">
      <w:pPr>
        <w:spacing w:line="540" w:lineRule="exact"/>
        <w:ind w:firstLineChars="200" w:firstLine="648"/>
        <w:rPr>
          <w:rFonts w:eastAsia="仿宋" w:hAnsi="仿宋"/>
          <w:spacing w:val="2"/>
          <w:sz w:val="32"/>
          <w:szCs w:val="32"/>
        </w:rPr>
      </w:pPr>
    </w:p>
    <w:p w:rsidR="004056CB" w:rsidRDefault="004056CB" w:rsidP="004056CB">
      <w:pPr>
        <w:spacing w:line="540" w:lineRule="exact"/>
        <w:ind w:firstLineChars="1350" w:firstLine="4374"/>
        <w:rPr>
          <w:rFonts w:eastAsia="仿宋" w:hAnsi="仿宋"/>
          <w:spacing w:val="2"/>
          <w:sz w:val="32"/>
          <w:szCs w:val="32"/>
        </w:rPr>
      </w:pPr>
      <w:r>
        <w:rPr>
          <w:rFonts w:eastAsia="仿宋" w:hAnsi="仿宋" w:hint="eastAsia"/>
          <w:spacing w:val="2"/>
          <w:sz w:val="32"/>
          <w:szCs w:val="32"/>
        </w:rPr>
        <w:t>审</w:t>
      </w:r>
      <w:r>
        <w:rPr>
          <w:rFonts w:eastAsia="仿宋" w:hAnsi="仿宋"/>
          <w:spacing w:val="2"/>
          <w:sz w:val="32"/>
          <w:szCs w:val="32"/>
        </w:rPr>
        <w:t xml:space="preserve">  </w:t>
      </w:r>
      <w:r>
        <w:rPr>
          <w:rFonts w:eastAsia="仿宋" w:hAnsi="仿宋" w:hint="eastAsia"/>
          <w:spacing w:val="2"/>
          <w:sz w:val="32"/>
          <w:szCs w:val="32"/>
        </w:rPr>
        <w:t>判</w:t>
      </w:r>
      <w:r>
        <w:rPr>
          <w:rFonts w:eastAsia="仿宋" w:hAnsi="仿宋"/>
          <w:spacing w:val="2"/>
          <w:sz w:val="32"/>
          <w:szCs w:val="32"/>
        </w:rPr>
        <w:t xml:space="preserve">  </w:t>
      </w:r>
      <w:r>
        <w:rPr>
          <w:rFonts w:eastAsia="仿宋" w:hAnsi="仿宋" w:hint="eastAsia"/>
          <w:spacing w:val="2"/>
          <w:sz w:val="32"/>
          <w:szCs w:val="32"/>
        </w:rPr>
        <w:t>长</w:t>
      </w:r>
      <w:r>
        <w:rPr>
          <w:rFonts w:eastAsia="仿宋" w:hAnsi="仿宋"/>
          <w:spacing w:val="2"/>
          <w:sz w:val="32"/>
          <w:szCs w:val="32"/>
        </w:rPr>
        <w:t xml:space="preserve">     </w:t>
      </w:r>
      <w:r>
        <w:rPr>
          <w:rFonts w:eastAsia="仿宋" w:hAnsi="仿宋" w:hint="eastAsia"/>
          <w:spacing w:val="2"/>
          <w:sz w:val="32"/>
          <w:szCs w:val="32"/>
        </w:rPr>
        <w:t>廖春丽</w:t>
      </w:r>
    </w:p>
    <w:p w:rsidR="004056CB" w:rsidRDefault="004056CB" w:rsidP="004056CB">
      <w:pPr>
        <w:spacing w:line="540" w:lineRule="exact"/>
        <w:ind w:firstLineChars="1350" w:firstLine="4374"/>
        <w:rPr>
          <w:rFonts w:eastAsia="仿宋" w:hAnsi="仿宋"/>
          <w:spacing w:val="2"/>
          <w:sz w:val="32"/>
          <w:szCs w:val="32"/>
        </w:rPr>
      </w:pPr>
      <w:r>
        <w:rPr>
          <w:rFonts w:eastAsia="仿宋" w:hAnsi="仿宋" w:hint="eastAsia"/>
          <w:spacing w:val="2"/>
          <w:sz w:val="32"/>
          <w:szCs w:val="32"/>
        </w:rPr>
        <w:t>人民陪审员</w:t>
      </w:r>
      <w:r>
        <w:rPr>
          <w:rFonts w:eastAsia="仿宋" w:hAnsi="仿宋"/>
          <w:spacing w:val="2"/>
          <w:sz w:val="32"/>
          <w:szCs w:val="32"/>
        </w:rPr>
        <w:t xml:space="preserve">     </w:t>
      </w:r>
      <w:r>
        <w:rPr>
          <w:rFonts w:eastAsia="仿宋" w:hAnsi="仿宋" w:hint="eastAsia"/>
          <w:spacing w:val="2"/>
          <w:sz w:val="32"/>
          <w:szCs w:val="32"/>
        </w:rPr>
        <w:t>王志清</w:t>
      </w:r>
    </w:p>
    <w:p w:rsidR="004056CB" w:rsidRDefault="004056CB" w:rsidP="004056CB">
      <w:pPr>
        <w:spacing w:line="540" w:lineRule="exact"/>
        <w:ind w:firstLineChars="1350" w:firstLine="4374"/>
        <w:rPr>
          <w:rFonts w:eastAsia="仿宋" w:hAnsi="仿宋"/>
          <w:spacing w:val="2"/>
          <w:sz w:val="32"/>
          <w:szCs w:val="32"/>
        </w:rPr>
      </w:pPr>
      <w:r>
        <w:rPr>
          <w:rFonts w:eastAsia="仿宋" w:hAnsi="仿宋" w:hint="eastAsia"/>
          <w:spacing w:val="2"/>
          <w:sz w:val="32"/>
          <w:szCs w:val="32"/>
        </w:rPr>
        <w:t>人民陪审员</w:t>
      </w:r>
      <w:r>
        <w:rPr>
          <w:rFonts w:eastAsia="仿宋" w:hAnsi="仿宋"/>
          <w:spacing w:val="2"/>
          <w:sz w:val="32"/>
          <w:szCs w:val="32"/>
        </w:rPr>
        <w:t xml:space="preserve">     </w:t>
      </w:r>
      <w:r>
        <w:rPr>
          <w:rFonts w:eastAsia="仿宋" w:hAnsi="仿宋" w:hint="eastAsia"/>
          <w:spacing w:val="2"/>
          <w:sz w:val="32"/>
          <w:szCs w:val="32"/>
        </w:rPr>
        <w:t>江其祥</w:t>
      </w:r>
    </w:p>
    <w:p w:rsidR="004056CB" w:rsidRDefault="004056CB" w:rsidP="004056CB">
      <w:pPr>
        <w:spacing w:line="540" w:lineRule="exact"/>
        <w:ind w:firstLineChars="200" w:firstLine="640"/>
        <w:rPr>
          <w:rFonts w:eastAsia="仿宋"/>
          <w:sz w:val="32"/>
          <w:szCs w:val="32"/>
        </w:rPr>
      </w:pPr>
    </w:p>
    <w:p w:rsidR="004056CB" w:rsidRDefault="004056CB" w:rsidP="004056CB">
      <w:pPr>
        <w:spacing w:line="540" w:lineRule="exact"/>
        <w:ind w:firstLineChars="200" w:firstLine="640"/>
        <w:rPr>
          <w:rFonts w:eastAsia="仿宋"/>
          <w:sz w:val="32"/>
          <w:szCs w:val="32"/>
        </w:rPr>
      </w:pPr>
    </w:p>
    <w:p w:rsidR="004056CB" w:rsidRDefault="004056CB" w:rsidP="004056CB">
      <w:pPr>
        <w:spacing w:line="540" w:lineRule="exact"/>
        <w:ind w:firstLineChars="200" w:firstLine="640"/>
        <w:rPr>
          <w:rFonts w:eastAsia="仿宋"/>
          <w:sz w:val="32"/>
          <w:szCs w:val="32"/>
        </w:rPr>
      </w:pPr>
    </w:p>
    <w:p w:rsidR="004056CB" w:rsidRDefault="004056CB" w:rsidP="004056CB">
      <w:pPr>
        <w:tabs>
          <w:tab w:val="left" w:pos="-180"/>
          <w:tab w:val="left" w:pos="0"/>
          <w:tab w:val="left" w:pos="540"/>
          <w:tab w:val="left" w:pos="720"/>
          <w:tab w:val="left" w:pos="8280"/>
        </w:tabs>
        <w:spacing w:line="540" w:lineRule="exact"/>
        <w:ind w:right="26" w:firstLineChars="1350" w:firstLine="4374"/>
        <w:rPr>
          <w:rFonts w:eastAsia="仿宋"/>
          <w:spacing w:val="2"/>
          <w:sz w:val="32"/>
          <w:szCs w:val="32"/>
        </w:rPr>
      </w:pPr>
      <w:r>
        <w:rPr>
          <w:rFonts w:eastAsia="仿宋" w:hint="eastAsia"/>
          <w:spacing w:val="2"/>
          <w:sz w:val="32"/>
          <w:szCs w:val="32"/>
        </w:rPr>
        <w:t>二〇一二年十一月十六日</w:t>
      </w:r>
    </w:p>
    <w:p w:rsidR="004056CB" w:rsidRDefault="004056CB" w:rsidP="004056CB">
      <w:pPr>
        <w:tabs>
          <w:tab w:val="left" w:pos="-180"/>
          <w:tab w:val="left" w:pos="0"/>
          <w:tab w:val="left" w:pos="540"/>
          <w:tab w:val="left" w:pos="720"/>
          <w:tab w:val="left" w:pos="8280"/>
        </w:tabs>
        <w:spacing w:line="540" w:lineRule="exact"/>
        <w:ind w:right="26" w:firstLineChars="1100" w:firstLine="3564"/>
        <w:rPr>
          <w:rFonts w:eastAsia="仿宋"/>
          <w:spacing w:val="2"/>
          <w:sz w:val="32"/>
          <w:szCs w:val="32"/>
        </w:rPr>
      </w:pPr>
    </w:p>
    <w:p w:rsidR="004056CB" w:rsidRDefault="004056CB" w:rsidP="004056CB">
      <w:pPr>
        <w:spacing w:line="540" w:lineRule="exact"/>
      </w:pPr>
      <w:r>
        <w:rPr>
          <w:rFonts w:ascii="仿宋" w:eastAsia="仿宋" w:hAnsi="仿宋" w:cs="仿宋_GB2312" w:hint="eastAsia"/>
          <w:color w:val="000000"/>
          <w:sz w:val="32"/>
          <w:szCs w:val="32"/>
        </w:rPr>
        <w:t xml:space="preserve">                           书  记  员      高  鹏</w:t>
      </w:r>
    </w:p>
    <w:p w:rsidR="004056CB" w:rsidRPr="00772304" w:rsidRDefault="004056CB" w:rsidP="004056CB">
      <w:pPr>
        <w:spacing w:line="578" w:lineRule="exact"/>
        <w:jc w:val="right"/>
      </w:pPr>
    </w:p>
    <w:p w:rsidR="00AD51FA" w:rsidRDefault="00AD51FA"/>
    <w:sectPr w:rsidR="00AD51FA"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1FA" w:rsidRDefault="00AD51FA" w:rsidP="004056CB">
      <w:r>
        <w:separator/>
      </w:r>
    </w:p>
  </w:endnote>
  <w:endnote w:type="continuationSeparator" w:id="1">
    <w:p w:rsidR="00AD51FA" w:rsidRDefault="00AD51FA" w:rsidP="004056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AD51FA"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4056CB">
      <w:rPr>
        <w:rStyle w:val="a5"/>
        <w:rFonts w:ascii="宋体" w:hAnsi="宋体" w:cs="宋体"/>
        <w:noProof/>
        <w:sz w:val="28"/>
        <w:szCs w:val="28"/>
      </w:rPr>
      <w:t>- 8 -</w:t>
    </w:r>
    <w:r w:rsidRPr="00772304">
      <w:rPr>
        <w:rStyle w:val="a5"/>
        <w:rFonts w:ascii="宋体" w:hAnsi="宋体" w:cs="宋体"/>
        <w:sz w:val="28"/>
        <w:szCs w:val="28"/>
      </w:rPr>
      <w:fldChar w:fldCharType="end"/>
    </w:r>
  </w:p>
  <w:p w:rsidR="00847D62" w:rsidRPr="00772304" w:rsidRDefault="00AD51FA"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1FA" w:rsidRDefault="00AD51FA" w:rsidP="004056CB">
      <w:r>
        <w:separator/>
      </w:r>
    </w:p>
  </w:footnote>
  <w:footnote w:type="continuationSeparator" w:id="1">
    <w:p w:rsidR="00AD51FA" w:rsidRDefault="00AD51FA" w:rsidP="004056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AD51FA"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6CB"/>
    <w:rsid w:val="004056CB"/>
    <w:rsid w:val="00AD51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6C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056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4056CB"/>
    <w:rPr>
      <w:sz w:val="18"/>
      <w:szCs w:val="18"/>
    </w:rPr>
  </w:style>
  <w:style w:type="paragraph" w:styleId="a4">
    <w:name w:val="footer"/>
    <w:basedOn w:val="a"/>
    <w:link w:val="Char0"/>
    <w:unhideWhenUsed/>
    <w:rsid w:val="004056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4056CB"/>
    <w:rPr>
      <w:sz w:val="18"/>
      <w:szCs w:val="18"/>
    </w:rPr>
  </w:style>
  <w:style w:type="character" w:styleId="a5">
    <w:name w:val="page number"/>
    <w:basedOn w:val="a0"/>
    <w:rsid w:val="004056C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649</Words>
  <Characters>3704</Characters>
  <Application>Microsoft Office Word</Application>
  <DocSecurity>0</DocSecurity>
  <Lines>30</Lines>
  <Paragraphs>8</Paragraphs>
  <ScaleCrop>false</ScaleCrop>
  <Company>Microsoft</Company>
  <LinksUpToDate>false</LinksUpToDate>
  <CharactersWithSpaces>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2013-09-18T02:23:00Z</dcterms:created>
  <dcterms:modified xsi:type="dcterms:W3CDTF">2013-09-18T02:23:00Z</dcterms:modified>
</cp:coreProperties>
</file>