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A7041" w:rsidRPr="00555517" w:rsidRDefault="007A7041" w:rsidP="007A7041">
      <w:pPr>
        <w:jc w:val="center"/>
        <w:rPr>
          <w:rFonts w:ascii="方正小标宋简体" w:eastAsia="方正小标宋简体" w:hAnsi="仿宋"/>
          <w:b/>
          <w:bCs/>
          <w:color w:val="000000"/>
          <w:spacing w:val="60"/>
          <w:sz w:val="52"/>
          <w:szCs w:val="52"/>
        </w:rPr>
      </w:pPr>
      <w:r w:rsidRPr="00555517">
        <w:rPr>
          <w:rFonts w:ascii="方正小标宋简体" w:eastAsia="方正小标宋简体" w:hAnsi="仿宋" w:cs="方正小标宋简体" w:hint="eastAsia"/>
          <w:b/>
          <w:bCs/>
          <w:color w:val="000000"/>
          <w:spacing w:val="60"/>
          <w:sz w:val="52"/>
          <w:szCs w:val="52"/>
        </w:rPr>
        <w:t>重庆市丰都县人民法</w:t>
      </w:r>
      <w:r w:rsidRPr="00555517">
        <w:rPr>
          <w:rFonts w:ascii="方正小标宋简体" w:eastAsia="方正小标宋简体" w:hAnsi="仿宋" w:cs="方正小标宋简体" w:hint="eastAsia"/>
          <w:b/>
          <w:bCs/>
          <w:color w:val="000000"/>
          <w:sz w:val="52"/>
          <w:szCs w:val="52"/>
        </w:rPr>
        <w:t>院</w:t>
      </w:r>
    </w:p>
    <w:p w:rsidR="007A7041" w:rsidRPr="00555517" w:rsidRDefault="007A7041" w:rsidP="007A7041">
      <w:pPr>
        <w:jc w:val="center"/>
        <w:rPr>
          <w:rFonts w:ascii="华文中宋" w:eastAsia="华文中宋" w:hAnsi="华文中宋"/>
          <w:b/>
          <w:bCs/>
          <w:color w:val="000000"/>
          <w:spacing w:val="140"/>
          <w:sz w:val="66"/>
          <w:szCs w:val="66"/>
        </w:rPr>
      </w:pPr>
      <w:r w:rsidRPr="00555517">
        <w:rPr>
          <w:rFonts w:ascii="华文中宋" w:eastAsia="华文中宋" w:hAnsi="华文中宋" w:cs="华文中宋" w:hint="eastAsia"/>
          <w:b/>
          <w:bCs/>
          <w:color w:val="000000"/>
          <w:spacing w:val="140"/>
          <w:sz w:val="66"/>
          <w:szCs w:val="66"/>
        </w:rPr>
        <w:t>民事判决</w:t>
      </w:r>
      <w:r w:rsidRPr="00555517">
        <w:rPr>
          <w:rFonts w:ascii="华文中宋" w:eastAsia="华文中宋" w:hAnsi="华文中宋" w:cs="华文中宋" w:hint="eastAsia"/>
          <w:b/>
          <w:bCs/>
          <w:color w:val="000000"/>
          <w:sz w:val="66"/>
          <w:szCs w:val="66"/>
        </w:rPr>
        <w:t>书</w:t>
      </w:r>
    </w:p>
    <w:p w:rsidR="007A7041" w:rsidRPr="00555517" w:rsidRDefault="007A7041" w:rsidP="007A7041">
      <w:pPr>
        <w:spacing w:line="578" w:lineRule="exact"/>
        <w:ind w:firstLine="567"/>
        <w:rPr>
          <w:rFonts w:ascii="仿宋" w:eastAsia="仿宋" w:hAnsi="仿宋"/>
          <w:color w:val="000000"/>
          <w:sz w:val="32"/>
          <w:szCs w:val="32"/>
        </w:rPr>
      </w:pPr>
    </w:p>
    <w:p w:rsidR="007A7041" w:rsidRPr="00555517" w:rsidRDefault="007A7041" w:rsidP="007A7041">
      <w:pPr>
        <w:spacing w:line="578" w:lineRule="exact"/>
        <w:ind w:firstLineChars="1400" w:firstLine="4480"/>
        <w:jc w:val="right"/>
        <w:rPr>
          <w:rFonts w:ascii="仿宋" w:eastAsia="仿宋" w:hAnsi="仿宋"/>
          <w:color w:val="000000"/>
          <w:sz w:val="32"/>
          <w:szCs w:val="32"/>
        </w:rPr>
      </w:pPr>
      <w:r w:rsidRPr="00555517">
        <w:rPr>
          <w:rFonts w:ascii="仿宋" w:eastAsia="仿宋" w:hAnsi="仿宋" w:cs="仿宋" w:hint="eastAsia"/>
          <w:color w:val="000000"/>
          <w:sz w:val="32"/>
          <w:szCs w:val="32"/>
        </w:rPr>
        <w:t>（</w:t>
      </w:r>
      <w:r w:rsidRPr="00555517">
        <w:rPr>
          <w:rFonts w:ascii="仿宋" w:eastAsia="仿宋" w:hAnsi="仿宋" w:cs="仿宋"/>
          <w:color w:val="000000"/>
          <w:sz w:val="32"/>
          <w:szCs w:val="32"/>
        </w:rPr>
        <w:t>2011</w:t>
      </w:r>
      <w:r w:rsidRPr="00555517">
        <w:rPr>
          <w:rFonts w:ascii="仿宋" w:eastAsia="仿宋" w:hAnsi="仿宋" w:cs="仿宋" w:hint="eastAsia"/>
          <w:color w:val="000000"/>
          <w:sz w:val="32"/>
          <w:szCs w:val="32"/>
        </w:rPr>
        <w:t>）丰法民初字第</w:t>
      </w:r>
      <w:r w:rsidRPr="00555517">
        <w:rPr>
          <w:rFonts w:ascii="仿宋" w:eastAsia="仿宋" w:hAnsi="仿宋" w:cs="仿宋"/>
          <w:color w:val="000000"/>
          <w:sz w:val="32"/>
          <w:szCs w:val="32"/>
        </w:rPr>
        <w:t>02240</w:t>
      </w:r>
      <w:r w:rsidRPr="00555517">
        <w:rPr>
          <w:rFonts w:ascii="仿宋" w:eastAsia="仿宋" w:hAnsi="仿宋" w:cs="仿宋" w:hint="eastAsia"/>
          <w:color w:val="000000"/>
          <w:sz w:val="32"/>
          <w:szCs w:val="32"/>
        </w:rPr>
        <w:t>号</w:t>
      </w:r>
    </w:p>
    <w:p w:rsidR="007A7041" w:rsidRPr="00555517" w:rsidRDefault="007A7041" w:rsidP="007A7041">
      <w:pPr>
        <w:spacing w:line="578" w:lineRule="exact"/>
        <w:ind w:firstLine="567"/>
        <w:rPr>
          <w:rFonts w:ascii="仿宋" w:eastAsia="仿宋" w:hAnsi="仿宋"/>
          <w:color w:val="000000"/>
          <w:sz w:val="32"/>
          <w:szCs w:val="32"/>
        </w:rPr>
      </w:pPr>
    </w:p>
    <w:p w:rsidR="007A7041" w:rsidRPr="00555517" w:rsidRDefault="007A7041" w:rsidP="007A7041">
      <w:pPr>
        <w:spacing w:line="578" w:lineRule="exact"/>
        <w:ind w:firstLine="567"/>
        <w:rPr>
          <w:rFonts w:ascii="仿宋" w:eastAsia="仿宋" w:hAnsi="仿宋"/>
          <w:color w:val="000000"/>
          <w:sz w:val="32"/>
          <w:szCs w:val="32"/>
        </w:rPr>
      </w:pPr>
      <w:r>
        <w:rPr>
          <w:rFonts w:ascii="仿宋" w:eastAsia="仿宋" w:hAnsi="仿宋" w:cs="仿宋" w:hint="eastAsia"/>
          <w:color w:val="000000"/>
          <w:sz w:val="32"/>
          <w:szCs w:val="32"/>
        </w:rPr>
        <w:t>原告张明娟，女，</w:t>
      </w:r>
      <w:r>
        <w:rPr>
          <w:rFonts w:ascii="仿宋" w:eastAsia="仿宋" w:hAnsi="仿宋" w:cs="仿宋"/>
          <w:color w:val="000000"/>
          <w:sz w:val="32"/>
          <w:szCs w:val="32"/>
        </w:rPr>
        <w:t>1982</w:t>
      </w:r>
      <w:r>
        <w:rPr>
          <w:rFonts w:ascii="仿宋" w:eastAsia="仿宋" w:hAnsi="仿宋" w:cs="仿宋" w:hint="eastAsia"/>
          <w:color w:val="000000"/>
          <w:sz w:val="32"/>
          <w:szCs w:val="32"/>
        </w:rPr>
        <w:t>年</w:t>
      </w:r>
      <w:r>
        <w:rPr>
          <w:rFonts w:ascii="仿宋" w:eastAsia="仿宋" w:hAnsi="仿宋" w:cs="仿宋"/>
          <w:color w:val="000000"/>
          <w:sz w:val="32"/>
          <w:szCs w:val="32"/>
        </w:rPr>
        <w:t>2</w:t>
      </w:r>
      <w:r>
        <w:rPr>
          <w:rFonts w:ascii="仿宋" w:eastAsia="仿宋" w:hAnsi="仿宋" w:cs="仿宋" w:hint="eastAsia"/>
          <w:color w:val="000000"/>
          <w:sz w:val="32"/>
          <w:szCs w:val="32"/>
        </w:rPr>
        <w:t>月</w:t>
      </w:r>
      <w:r>
        <w:rPr>
          <w:rFonts w:ascii="仿宋" w:eastAsia="仿宋" w:hAnsi="仿宋" w:cs="仿宋"/>
          <w:color w:val="000000"/>
          <w:sz w:val="32"/>
          <w:szCs w:val="32"/>
        </w:rPr>
        <w:t>12</w:t>
      </w:r>
      <w:r>
        <w:rPr>
          <w:rFonts w:ascii="仿宋" w:eastAsia="仿宋" w:hAnsi="仿宋" w:cs="仿宋" w:hint="eastAsia"/>
          <w:color w:val="000000"/>
          <w:sz w:val="32"/>
          <w:szCs w:val="32"/>
        </w:rPr>
        <w:t>日出生，汉族，居民，住丰都县三合街道龙河路</w:t>
      </w:r>
      <w:r>
        <w:rPr>
          <w:rFonts w:ascii="仿宋" w:eastAsia="仿宋" w:hAnsi="仿宋" w:cs="仿宋"/>
          <w:color w:val="000000"/>
          <w:sz w:val="32"/>
          <w:szCs w:val="32"/>
        </w:rPr>
        <w:t>265</w:t>
      </w:r>
      <w:r>
        <w:rPr>
          <w:rFonts w:ascii="仿宋" w:eastAsia="仿宋" w:hAnsi="仿宋" w:cs="仿宋" w:hint="eastAsia"/>
          <w:color w:val="000000"/>
          <w:sz w:val="32"/>
          <w:szCs w:val="32"/>
        </w:rPr>
        <w:t>号</w:t>
      </w:r>
      <w:r>
        <w:rPr>
          <w:rFonts w:ascii="仿宋" w:eastAsia="仿宋" w:hAnsi="仿宋" w:cs="仿宋"/>
          <w:color w:val="000000"/>
          <w:sz w:val="32"/>
          <w:szCs w:val="32"/>
        </w:rPr>
        <w:t>2</w:t>
      </w:r>
      <w:r>
        <w:rPr>
          <w:rFonts w:ascii="仿宋" w:eastAsia="仿宋" w:hAnsi="仿宋" w:cs="仿宋" w:hint="eastAsia"/>
          <w:color w:val="000000"/>
          <w:sz w:val="32"/>
          <w:szCs w:val="32"/>
        </w:rPr>
        <w:t>单元</w:t>
      </w:r>
      <w:r>
        <w:rPr>
          <w:rFonts w:ascii="仿宋" w:eastAsia="仿宋" w:hAnsi="仿宋" w:cs="仿宋"/>
          <w:color w:val="000000"/>
          <w:sz w:val="32"/>
          <w:szCs w:val="32"/>
        </w:rPr>
        <w:t>8-1</w:t>
      </w:r>
      <w:r>
        <w:rPr>
          <w:rFonts w:ascii="仿宋" w:eastAsia="仿宋" w:hAnsi="仿宋" w:cs="仿宋" w:hint="eastAsia"/>
          <w:color w:val="000000"/>
          <w:sz w:val="32"/>
          <w:szCs w:val="32"/>
        </w:rPr>
        <w:t>号，公民身份号码</w:t>
      </w:r>
      <w:r>
        <w:rPr>
          <w:rFonts w:ascii="仿宋" w:eastAsia="仿宋" w:hAnsi="仿宋" w:cs="仿宋"/>
          <w:color w:val="000000"/>
          <w:sz w:val="32"/>
          <w:szCs w:val="32"/>
        </w:rPr>
        <w:t>512324198202125684</w:t>
      </w:r>
      <w:r>
        <w:rPr>
          <w:rFonts w:ascii="仿宋" w:eastAsia="仿宋" w:hAnsi="仿宋" w:cs="仿宋" w:hint="eastAsia"/>
          <w:color w:val="000000"/>
          <w:sz w:val="32"/>
          <w:szCs w:val="32"/>
        </w:rPr>
        <w:t>。</w:t>
      </w:r>
    </w:p>
    <w:p w:rsidR="007A7041" w:rsidRPr="00555517" w:rsidRDefault="007A7041" w:rsidP="007A7041">
      <w:pPr>
        <w:spacing w:line="578" w:lineRule="exact"/>
        <w:ind w:firstLine="567"/>
        <w:rPr>
          <w:rFonts w:ascii="仿宋" w:eastAsia="仿宋" w:hAnsi="仿宋"/>
          <w:color w:val="000000"/>
          <w:sz w:val="32"/>
          <w:szCs w:val="32"/>
        </w:rPr>
      </w:pPr>
      <w:r>
        <w:rPr>
          <w:rFonts w:ascii="仿宋" w:eastAsia="仿宋" w:hAnsi="仿宋" w:cs="仿宋" w:hint="eastAsia"/>
          <w:color w:val="000000"/>
          <w:sz w:val="32"/>
          <w:szCs w:val="32"/>
        </w:rPr>
        <w:t>委托代理人向涛，重庆森吉律师事务所律师。</w:t>
      </w:r>
    </w:p>
    <w:p w:rsidR="007A7041" w:rsidRPr="00555517" w:rsidRDefault="007A7041" w:rsidP="007A7041">
      <w:pPr>
        <w:spacing w:line="578" w:lineRule="exact"/>
        <w:ind w:firstLine="567"/>
        <w:rPr>
          <w:rFonts w:ascii="仿宋" w:eastAsia="仿宋" w:hAnsi="仿宋"/>
          <w:color w:val="000000"/>
          <w:sz w:val="32"/>
          <w:szCs w:val="32"/>
        </w:rPr>
      </w:pPr>
      <w:r>
        <w:rPr>
          <w:rFonts w:ascii="仿宋" w:eastAsia="仿宋" w:hAnsi="仿宋" w:cs="仿宋" w:hint="eastAsia"/>
          <w:color w:val="000000"/>
          <w:sz w:val="32"/>
          <w:szCs w:val="32"/>
        </w:rPr>
        <w:t>委托代理人隆霞，重庆森吉律师事务所实习律师。</w:t>
      </w:r>
    </w:p>
    <w:p w:rsidR="007A7041" w:rsidRPr="00555517" w:rsidRDefault="007A7041" w:rsidP="007A7041">
      <w:pPr>
        <w:spacing w:line="578" w:lineRule="exact"/>
        <w:ind w:firstLine="567"/>
        <w:rPr>
          <w:rFonts w:ascii="仿宋" w:eastAsia="仿宋" w:hAnsi="仿宋"/>
          <w:color w:val="000000"/>
          <w:sz w:val="32"/>
          <w:szCs w:val="32"/>
        </w:rPr>
      </w:pPr>
      <w:r>
        <w:rPr>
          <w:rFonts w:ascii="仿宋" w:eastAsia="仿宋" w:hAnsi="仿宋" w:cs="仿宋" w:hint="eastAsia"/>
          <w:color w:val="000000"/>
          <w:sz w:val="32"/>
          <w:szCs w:val="32"/>
        </w:rPr>
        <w:t>被告丰都县三坝乡硝厂沟村二组。</w:t>
      </w:r>
    </w:p>
    <w:p w:rsidR="007A7041" w:rsidRPr="00555517" w:rsidRDefault="007A7041" w:rsidP="007A7041">
      <w:pPr>
        <w:spacing w:line="578" w:lineRule="exact"/>
        <w:ind w:firstLine="567"/>
        <w:rPr>
          <w:rFonts w:ascii="仿宋" w:eastAsia="仿宋" w:hAnsi="仿宋"/>
          <w:color w:val="000000"/>
          <w:sz w:val="32"/>
          <w:szCs w:val="32"/>
        </w:rPr>
      </w:pPr>
      <w:r>
        <w:rPr>
          <w:rFonts w:ascii="仿宋" w:eastAsia="仿宋" w:hAnsi="仿宋" w:cs="仿宋" w:hint="eastAsia"/>
          <w:color w:val="000000"/>
          <w:sz w:val="32"/>
          <w:szCs w:val="32"/>
        </w:rPr>
        <w:t>负责人田景云，组长。</w:t>
      </w:r>
    </w:p>
    <w:p w:rsidR="007A7041" w:rsidRPr="00555517" w:rsidRDefault="007A7041" w:rsidP="007A7041">
      <w:pPr>
        <w:pStyle w:val="2"/>
        <w:spacing w:line="578" w:lineRule="exact"/>
        <w:ind w:firstLineChars="213" w:firstLine="682"/>
        <w:rPr>
          <w:rFonts w:ascii="仿宋" w:eastAsia="仿宋" w:hAnsi="仿宋"/>
          <w:color w:val="000000"/>
        </w:rPr>
      </w:pPr>
      <w:r>
        <w:rPr>
          <w:rFonts w:ascii="仿宋" w:eastAsia="仿宋" w:hAnsi="仿宋" w:cs="仿宋" w:hint="eastAsia"/>
          <w:color w:val="000000"/>
        </w:rPr>
        <w:t>委托代理人罗杨，重庆创辉律师事务所律师。</w:t>
      </w:r>
    </w:p>
    <w:p w:rsidR="007A7041" w:rsidRPr="00555517" w:rsidRDefault="007A7041" w:rsidP="007A7041">
      <w:pPr>
        <w:spacing w:line="578" w:lineRule="exact"/>
        <w:ind w:firstLineChars="200" w:firstLine="640"/>
        <w:rPr>
          <w:rFonts w:ascii="仿宋" w:eastAsia="仿宋" w:hAnsi="仿宋"/>
          <w:color w:val="000000"/>
          <w:sz w:val="32"/>
          <w:szCs w:val="32"/>
        </w:rPr>
      </w:pPr>
      <w:r>
        <w:rPr>
          <w:rFonts w:ascii="仿宋" w:eastAsia="仿宋" w:hAnsi="仿宋" w:cs="仿宋" w:hint="eastAsia"/>
          <w:color w:val="000000"/>
          <w:sz w:val="32"/>
          <w:szCs w:val="32"/>
        </w:rPr>
        <w:t>原告张明娟与被告丰都县三坝乡硝厂沟村二组（以下简称硝厂沟村二组）土地征收补偿费用分配纠纷一案，本院于</w:t>
      </w:r>
      <w:r>
        <w:rPr>
          <w:rFonts w:ascii="仿宋" w:eastAsia="仿宋" w:hAnsi="仿宋" w:cs="仿宋"/>
          <w:color w:val="000000"/>
          <w:sz w:val="32"/>
          <w:szCs w:val="32"/>
        </w:rPr>
        <w:t>2011</w:t>
      </w:r>
      <w:r>
        <w:rPr>
          <w:rFonts w:ascii="仿宋" w:eastAsia="仿宋" w:hAnsi="仿宋" w:cs="仿宋" w:hint="eastAsia"/>
          <w:color w:val="000000"/>
          <w:sz w:val="32"/>
          <w:szCs w:val="32"/>
        </w:rPr>
        <w:t>年</w:t>
      </w:r>
      <w:r>
        <w:rPr>
          <w:rFonts w:ascii="仿宋" w:eastAsia="仿宋" w:hAnsi="仿宋" w:cs="仿宋"/>
          <w:color w:val="000000"/>
          <w:sz w:val="32"/>
          <w:szCs w:val="32"/>
        </w:rPr>
        <w:t>10</w:t>
      </w:r>
      <w:r>
        <w:rPr>
          <w:rFonts w:ascii="仿宋" w:eastAsia="仿宋" w:hAnsi="仿宋" w:cs="仿宋" w:hint="eastAsia"/>
          <w:color w:val="000000"/>
          <w:sz w:val="32"/>
          <w:szCs w:val="32"/>
        </w:rPr>
        <w:t>月</w:t>
      </w:r>
      <w:r>
        <w:rPr>
          <w:rFonts w:ascii="仿宋" w:eastAsia="仿宋" w:hAnsi="仿宋" w:cs="仿宋"/>
          <w:color w:val="000000"/>
          <w:sz w:val="32"/>
          <w:szCs w:val="32"/>
        </w:rPr>
        <w:t>18</w:t>
      </w:r>
      <w:r>
        <w:rPr>
          <w:rFonts w:ascii="仿宋" w:eastAsia="仿宋" w:hAnsi="仿宋" w:cs="仿宋" w:hint="eastAsia"/>
          <w:color w:val="000000"/>
          <w:sz w:val="32"/>
          <w:szCs w:val="32"/>
        </w:rPr>
        <w:t>日立案受理后，依法由代理审判员刘秋静担任审判长、与代理审判员马艳、人民陪审员王志清组成合议庭于</w:t>
      </w:r>
      <w:r>
        <w:rPr>
          <w:rFonts w:ascii="仿宋" w:eastAsia="仿宋" w:hAnsi="仿宋" w:cs="仿宋"/>
          <w:color w:val="000000"/>
          <w:sz w:val="32"/>
          <w:szCs w:val="32"/>
        </w:rPr>
        <w:t>2012</w:t>
      </w:r>
      <w:r>
        <w:rPr>
          <w:rFonts w:ascii="仿宋" w:eastAsia="仿宋" w:hAnsi="仿宋" w:cs="仿宋" w:hint="eastAsia"/>
          <w:color w:val="000000"/>
          <w:sz w:val="32"/>
          <w:szCs w:val="32"/>
        </w:rPr>
        <w:t>年</w:t>
      </w:r>
      <w:r>
        <w:rPr>
          <w:rFonts w:ascii="仿宋" w:eastAsia="仿宋" w:hAnsi="仿宋" w:cs="仿宋"/>
          <w:color w:val="000000"/>
          <w:sz w:val="32"/>
          <w:szCs w:val="32"/>
        </w:rPr>
        <w:t>1</w:t>
      </w:r>
      <w:r>
        <w:rPr>
          <w:rFonts w:ascii="仿宋" w:eastAsia="仿宋" w:hAnsi="仿宋" w:cs="仿宋" w:hint="eastAsia"/>
          <w:color w:val="000000"/>
          <w:sz w:val="32"/>
          <w:szCs w:val="32"/>
        </w:rPr>
        <w:t>月</w:t>
      </w:r>
      <w:r>
        <w:rPr>
          <w:rFonts w:ascii="仿宋" w:eastAsia="仿宋" w:hAnsi="仿宋" w:cs="仿宋"/>
          <w:color w:val="000000"/>
          <w:sz w:val="32"/>
          <w:szCs w:val="32"/>
        </w:rPr>
        <w:t>6</w:t>
      </w:r>
      <w:r>
        <w:rPr>
          <w:rFonts w:ascii="仿宋" w:eastAsia="仿宋" w:hAnsi="仿宋" w:cs="仿宋" w:hint="eastAsia"/>
          <w:color w:val="000000"/>
          <w:sz w:val="32"/>
          <w:szCs w:val="32"/>
        </w:rPr>
        <w:t>日公开开庭进行了审理。原告张明娟及其委托代理人向涛、隆霞、被告硝厂沟村二组的负责人田景云、委托代理人罗杨到庭</w:t>
      </w:r>
      <w:r>
        <w:rPr>
          <w:rFonts w:ascii="仿宋" w:eastAsia="仿宋" w:hAnsi="仿宋" w:cs="仿宋" w:hint="eastAsia"/>
          <w:color w:val="000000"/>
          <w:sz w:val="32"/>
          <w:szCs w:val="32"/>
        </w:rPr>
        <w:lastRenderedPageBreak/>
        <w:t>参加了诉讼。本案现已审理终结。</w:t>
      </w:r>
    </w:p>
    <w:p w:rsidR="007A7041" w:rsidRPr="00555517" w:rsidRDefault="007A7041" w:rsidP="007A7041">
      <w:pPr>
        <w:spacing w:line="578" w:lineRule="exact"/>
        <w:ind w:firstLineChars="200" w:firstLine="640"/>
        <w:rPr>
          <w:rFonts w:ascii="仿宋" w:eastAsia="仿宋" w:hAnsi="仿宋"/>
          <w:color w:val="000000"/>
          <w:sz w:val="32"/>
          <w:szCs w:val="32"/>
        </w:rPr>
      </w:pPr>
      <w:r>
        <w:rPr>
          <w:rFonts w:ascii="仿宋" w:eastAsia="仿宋" w:hAnsi="仿宋" w:cs="仿宋" w:hint="eastAsia"/>
          <w:color w:val="000000"/>
          <w:sz w:val="32"/>
          <w:szCs w:val="32"/>
        </w:rPr>
        <w:t>原告张明娟诉称：张明娟在硝厂沟村二组出生，</w:t>
      </w:r>
      <w:r>
        <w:rPr>
          <w:rFonts w:ascii="仿宋" w:eastAsia="仿宋" w:hAnsi="仿宋" w:cs="仿宋"/>
          <w:color w:val="000000"/>
          <w:sz w:val="32"/>
          <w:szCs w:val="32"/>
        </w:rPr>
        <w:t>1998</w:t>
      </w:r>
      <w:r>
        <w:rPr>
          <w:rFonts w:ascii="仿宋" w:eastAsia="仿宋" w:hAnsi="仿宋" w:cs="仿宋" w:hint="eastAsia"/>
          <w:color w:val="000000"/>
          <w:sz w:val="32"/>
          <w:szCs w:val="32"/>
        </w:rPr>
        <w:t>年</w:t>
      </w:r>
      <w:r>
        <w:rPr>
          <w:rFonts w:ascii="仿宋" w:eastAsia="仿宋" w:hAnsi="仿宋" w:cs="仿宋"/>
          <w:color w:val="000000"/>
          <w:sz w:val="32"/>
          <w:szCs w:val="32"/>
        </w:rPr>
        <w:t>9</w:t>
      </w:r>
      <w:r>
        <w:rPr>
          <w:rFonts w:ascii="仿宋" w:eastAsia="仿宋" w:hAnsi="仿宋" w:cs="仿宋" w:hint="eastAsia"/>
          <w:color w:val="000000"/>
          <w:sz w:val="32"/>
          <w:szCs w:val="32"/>
        </w:rPr>
        <w:t>月</w:t>
      </w:r>
      <w:r>
        <w:rPr>
          <w:rFonts w:ascii="仿宋" w:eastAsia="仿宋" w:hAnsi="仿宋" w:cs="仿宋"/>
          <w:color w:val="000000"/>
          <w:sz w:val="32"/>
          <w:szCs w:val="32"/>
        </w:rPr>
        <w:t>5</w:t>
      </w:r>
      <w:r>
        <w:rPr>
          <w:rFonts w:ascii="仿宋" w:eastAsia="仿宋" w:hAnsi="仿宋" w:cs="仿宋" w:hint="eastAsia"/>
          <w:color w:val="000000"/>
          <w:sz w:val="32"/>
          <w:szCs w:val="32"/>
        </w:rPr>
        <w:t>日在硝厂沟村二组依法承包了集体土地。</w:t>
      </w:r>
      <w:r>
        <w:rPr>
          <w:rFonts w:ascii="仿宋" w:eastAsia="仿宋" w:hAnsi="仿宋" w:cs="仿宋"/>
          <w:color w:val="000000"/>
          <w:sz w:val="32"/>
          <w:szCs w:val="32"/>
        </w:rPr>
        <w:t>2003</w:t>
      </w:r>
      <w:r>
        <w:rPr>
          <w:rFonts w:ascii="仿宋" w:eastAsia="仿宋" w:hAnsi="仿宋" w:cs="仿宋" w:hint="eastAsia"/>
          <w:color w:val="000000"/>
          <w:sz w:val="32"/>
          <w:szCs w:val="32"/>
        </w:rPr>
        <w:t>年</w:t>
      </w:r>
      <w:r>
        <w:rPr>
          <w:rFonts w:ascii="仿宋" w:eastAsia="仿宋" w:hAnsi="仿宋" w:cs="仿宋"/>
          <w:color w:val="000000"/>
          <w:sz w:val="32"/>
          <w:szCs w:val="32"/>
        </w:rPr>
        <w:t>1</w:t>
      </w:r>
      <w:r>
        <w:rPr>
          <w:rFonts w:ascii="仿宋" w:eastAsia="仿宋" w:hAnsi="仿宋" w:cs="仿宋" w:hint="eastAsia"/>
          <w:color w:val="000000"/>
          <w:sz w:val="32"/>
          <w:szCs w:val="32"/>
        </w:rPr>
        <w:t>月</w:t>
      </w:r>
      <w:r>
        <w:rPr>
          <w:rFonts w:ascii="仿宋" w:eastAsia="仿宋" w:hAnsi="仿宋" w:cs="仿宋"/>
          <w:color w:val="000000"/>
          <w:sz w:val="32"/>
          <w:szCs w:val="32"/>
        </w:rPr>
        <w:t>1</w:t>
      </w:r>
      <w:r>
        <w:rPr>
          <w:rFonts w:ascii="仿宋" w:eastAsia="仿宋" w:hAnsi="仿宋" w:cs="仿宋" w:hint="eastAsia"/>
          <w:color w:val="000000"/>
          <w:sz w:val="32"/>
          <w:szCs w:val="32"/>
        </w:rPr>
        <w:t>日，原告张明娟与甘国军结婚，将户口迁移至丈夫甘国军户籍地丰都县双路镇马鞍山村四组，但没有在丈夫所在小组承包土地。</w:t>
      </w:r>
      <w:r>
        <w:rPr>
          <w:rFonts w:ascii="仿宋" w:eastAsia="仿宋" w:hAnsi="仿宋" w:cs="仿宋"/>
          <w:color w:val="000000"/>
          <w:sz w:val="32"/>
          <w:szCs w:val="32"/>
        </w:rPr>
        <w:t>2010</w:t>
      </w:r>
      <w:r>
        <w:rPr>
          <w:rFonts w:ascii="仿宋" w:eastAsia="仿宋" w:hAnsi="仿宋" w:cs="仿宋" w:hint="eastAsia"/>
          <w:color w:val="000000"/>
          <w:sz w:val="32"/>
          <w:szCs w:val="32"/>
        </w:rPr>
        <w:t>年</w:t>
      </w:r>
      <w:r>
        <w:rPr>
          <w:rFonts w:ascii="仿宋" w:eastAsia="仿宋" w:hAnsi="仿宋" w:cs="仿宋"/>
          <w:color w:val="000000"/>
          <w:sz w:val="32"/>
          <w:szCs w:val="32"/>
        </w:rPr>
        <w:t>8</w:t>
      </w:r>
      <w:r>
        <w:rPr>
          <w:rFonts w:ascii="仿宋" w:eastAsia="仿宋" w:hAnsi="仿宋" w:cs="仿宋" w:hint="eastAsia"/>
          <w:color w:val="000000"/>
          <w:sz w:val="32"/>
          <w:szCs w:val="32"/>
        </w:rPr>
        <w:t>月</w:t>
      </w:r>
      <w:r>
        <w:rPr>
          <w:rFonts w:ascii="仿宋" w:eastAsia="仿宋" w:hAnsi="仿宋" w:cs="仿宋"/>
          <w:color w:val="000000"/>
          <w:sz w:val="32"/>
          <w:szCs w:val="32"/>
        </w:rPr>
        <w:t>10</w:t>
      </w:r>
      <w:r>
        <w:rPr>
          <w:rFonts w:ascii="仿宋" w:eastAsia="仿宋" w:hAnsi="仿宋" w:cs="仿宋" w:hint="eastAsia"/>
          <w:color w:val="000000"/>
          <w:sz w:val="32"/>
          <w:szCs w:val="32"/>
        </w:rPr>
        <w:t>日，丰都县人民政府发出公告决定对硝厂沟村二组的全部土地予以征收。</w:t>
      </w:r>
      <w:r>
        <w:rPr>
          <w:rFonts w:ascii="仿宋" w:eastAsia="仿宋" w:hAnsi="仿宋" w:cs="仿宋"/>
          <w:color w:val="000000"/>
          <w:sz w:val="32"/>
          <w:szCs w:val="32"/>
        </w:rPr>
        <w:t>2011</w:t>
      </w:r>
      <w:r>
        <w:rPr>
          <w:rFonts w:ascii="仿宋" w:eastAsia="仿宋" w:hAnsi="仿宋" w:cs="仿宋" w:hint="eastAsia"/>
          <w:color w:val="000000"/>
          <w:sz w:val="32"/>
          <w:szCs w:val="32"/>
        </w:rPr>
        <w:t>年</w:t>
      </w:r>
      <w:r>
        <w:rPr>
          <w:rFonts w:ascii="仿宋" w:eastAsia="仿宋" w:hAnsi="仿宋" w:cs="仿宋"/>
          <w:color w:val="000000"/>
          <w:sz w:val="32"/>
          <w:szCs w:val="32"/>
        </w:rPr>
        <w:t>1</w:t>
      </w:r>
      <w:r>
        <w:rPr>
          <w:rFonts w:ascii="仿宋" w:eastAsia="仿宋" w:hAnsi="仿宋" w:cs="仿宋" w:hint="eastAsia"/>
          <w:color w:val="000000"/>
          <w:sz w:val="32"/>
          <w:szCs w:val="32"/>
        </w:rPr>
        <w:t>月</w:t>
      </w:r>
      <w:r>
        <w:rPr>
          <w:rFonts w:ascii="仿宋" w:eastAsia="仿宋" w:hAnsi="仿宋" w:cs="仿宋"/>
          <w:color w:val="000000"/>
          <w:sz w:val="32"/>
          <w:szCs w:val="32"/>
        </w:rPr>
        <w:t>7</w:t>
      </w:r>
      <w:r>
        <w:rPr>
          <w:rFonts w:ascii="仿宋" w:eastAsia="仿宋" w:hAnsi="仿宋" w:cs="仿宋" w:hint="eastAsia"/>
          <w:color w:val="000000"/>
          <w:sz w:val="32"/>
          <w:szCs w:val="32"/>
        </w:rPr>
        <w:t>日，硝厂沟村二组召开会议讨论分配方案，但属于原告张明娟土地补偿及附着物补偿</w:t>
      </w:r>
      <w:r>
        <w:rPr>
          <w:rFonts w:ascii="仿宋" w:eastAsia="仿宋" w:hAnsi="仿宋" w:cs="仿宋"/>
          <w:color w:val="000000"/>
          <w:sz w:val="32"/>
          <w:szCs w:val="32"/>
        </w:rPr>
        <w:t>222122</w:t>
      </w:r>
      <w:r>
        <w:rPr>
          <w:rFonts w:ascii="仿宋" w:eastAsia="仿宋" w:hAnsi="仿宋" w:cs="仿宋" w:hint="eastAsia"/>
          <w:color w:val="000000"/>
          <w:sz w:val="32"/>
          <w:szCs w:val="32"/>
        </w:rPr>
        <w:t>元被告硝厂沟村二组拒绝支付。故诉至法院，请求法院判决被告同意分配并支付原告张明娟土地补偿费和土地附着物（青苗）补偿费。</w:t>
      </w:r>
    </w:p>
    <w:p w:rsidR="007A7041" w:rsidRPr="00555517" w:rsidRDefault="007A7041" w:rsidP="007A7041">
      <w:pPr>
        <w:spacing w:line="578" w:lineRule="exact"/>
        <w:ind w:firstLineChars="200" w:firstLine="640"/>
        <w:rPr>
          <w:rFonts w:ascii="仿宋" w:eastAsia="仿宋" w:hAnsi="仿宋"/>
          <w:color w:val="000000"/>
          <w:sz w:val="32"/>
          <w:szCs w:val="32"/>
        </w:rPr>
      </w:pPr>
      <w:r>
        <w:rPr>
          <w:rFonts w:ascii="仿宋" w:eastAsia="仿宋" w:hAnsi="仿宋" w:cs="仿宋" w:hint="eastAsia"/>
          <w:color w:val="000000"/>
          <w:sz w:val="32"/>
          <w:szCs w:val="32"/>
        </w:rPr>
        <w:t>被告硝厂沟村二组辩称：原告张明娟确系在被告硝厂沟村二组出生，但</w:t>
      </w:r>
      <w:r>
        <w:rPr>
          <w:rFonts w:ascii="仿宋" w:eastAsia="仿宋" w:hAnsi="仿宋" w:cs="仿宋"/>
          <w:color w:val="000000"/>
          <w:sz w:val="32"/>
          <w:szCs w:val="32"/>
        </w:rPr>
        <w:t>1998</w:t>
      </w:r>
      <w:r>
        <w:rPr>
          <w:rFonts w:ascii="仿宋" w:eastAsia="仿宋" w:hAnsi="仿宋" w:cs="仿宋" w:hint="eastAsia"/>
          <w:color w:val="000000"/>
          <w:sz w:val="32"/>
          <w:szCs w:val="32"/>
        </w:rPr>
        <w:t>年农村土地承包是家庭联产承包为依据，并未承包给个人，</w:t>
      </w:r>
      <w:r>
        <w:rPr>
          <w:rFonts w:ascii="仿宋" w:eastAsia="仿宋" w:hAnsi="仿宋" w:cs="仿宋"/>
          <w:color w:val="000000"/>
          <w:sz w:val="32"/>
          <w:szCs w:val="32"/>
        </w:rPr>
        <w:t>2003</w:t>
      </w:r>
      <w:r>
        <w:rPr>
          <w:rFonts w:ascii="仿宋" w:eastAsia="仿宋" w:hAnsi="仿宋" w:cs="仿宋" w:hint="eastAsia"/>
          <w:color w:val="000000"/>
          <w:sz w:val="32"/>
          <w:szCs w:val="32"/>
        </w:rPr>
        <w:t>年原告张明娟将户籍迁往丰都县双路镇马鞍山村四组后，在其丈夫甘国军的生产小组已形成较为固定的生产生活关系，取得丰都县双路镇马鞍山村四组的集体经济组织成员资格，现原告张明娟户籍已迁到丰都县三合街道龙河路</w:t>
      </w:r>
      <w:r>
        <w:rPr>
          <w:rFonts w:ascii="仿宋" w:eastAsia="仿宋" w:hAnsi="仿宋" w:cs="仿宋"/>
          <w:color w:val="000000"/>
          <w:sz w:val="32"/>
          <w:szCs w:val="32"/>
        </w:rPr>
        <w:t>265</w:t>
      </w:r>
      <w:r>
        <w:rPr>
          <w:rFonts w:ascii="仿宋" w:eastAsia="仿宋" w:hAnsi="仿宋" w:cs="仿宋" w:hint="eastAsia"/>
          <w:color w:val="000000"/>
          <w:sz w:val="32"/>
          <w:szCs w:val="32"/>
        </w:rPr>
        <w:t>号</w:t>
      </w:r>
      <w:r>
        <w:rPr>
          <w:rFonts w:ascii="仿宋" w:eastAsia="仿宋" w:hAnsi="仿宋" w:cs="仿宋"/>
          <w:color w:val="000000"/>
          <w:sz w:val="32"/>
          <w:szCs w:val="32"/>
        </w:rPr>
        <w:t>2</w:t>
      </w:r>
      <w:r>
        <w:rPr>
          <w:rFonts w:ascii="仿宋" w:eastAsia="仿宋" w:hAnsi="仿宋" w:cs="仿宋" w:hint="eastAsia"/>
          <w:color w:val="000000"/>
          <w:sz w:val="32"/>
          <w:szCs w:val="32"/>
        </w:rPr>
        <w:t>单元</w:t>
      </w:r>
      <w:r>
        <w:rPr>
          <w:rFonts w:ascii="仿宋" w:eastAsia="仿宋" w:hAnsi="仿宋" w:cs="仿宋"/>
          <w:color w:val="000000"/>
          <w:sz w:val="32"/>
          <w:szCs w:val="32"/>
        </w:rPr>
        <w:t>8-1</w:t>
      </w:r>
      <w:r>
        <w:rPr>
          <w:rFonts w:ascii="仿宋" w:eastAsia="仿宋" w:hAnsi="仿宋" w:cs="仿宋" w:hint="eastAsia"/>
          <w:color w:val="000000"/>
          <w:sz w:val="32"/>
          <w:szCs w:val="32"/>
        </w:rPr>
        <w:t>号，故原告张明娟在硝厂沟村二组的集体经济组织成员资格已丧失，请求法院驳回原告张明娟的诉讼请求。</w:t>
      </w:r>
    </w:p>
    <w:p w:rsidR="007A7041" w:rsidRDefault="007A7041" w:rsidP="007A7041">
      <w:pPr>
        <w:spacing w:line="578" w:lineRule="exact"/>
        <w:ind w:firstLineChars="200" w:firstLine="640"/>
        <w:rPr>
          <w:rFonts w:ascii="仿宋" w:eastAsia="仿宋" w:hAnsi="仿宋" w:cs="仿宋"/>
          <w:color w:val="000000"/>
          <w:sz w:val="32"/>
          <w:szCs w:val="32"/>
        </w:rPr>
      </w:pPr>
      <w:r>
        <w:rPr>
          <w:rFonts w:ascii="仿宋" w:eastAsia="仿宋" w:hAnsi="仿宋" w:cs="仿宋" w:hint="eastAsia"/>
          <w:color w:val="000000"/>
          <w:sz w:val="32"/>
          <w:szCs w:val="32"/>
        </w:rPr>
        <w:t>经审理查明：</w:t>
      </w:r>
      <w:r>
        <w:rPr>
          <w:rFonts w:ascii="仿宋" w:eastAsia="仿宋" w:hAnsi="仿宋" w:cs="仿宋"/>
          <w:color w:val="000000"/>
          <w:sz w:val="32"/>
          <w:szCs w:val="32"/>
        </w:rPr>
        <w:t>1982</w:t>
      </w:r>
      <w:r>
        <w:rPr>
          <w:rFonts w:ascii="仿宋" w:eastAsia="仿宋" w:hAnsi="仿宋" w:cs="仿宋" w:hint="eastAsia"/>
          <w:color w:val="000000"/>
          <w:sz w:val="32"/>
          <w:szCs w:val="32"/>
        </w:rPr>
        <w:t>年</w:t>
      </w:r>
      <w:r>
        <w:rPr>
          <w:rFonts w:ascii="仿宋" w:eastAsia="仿宋" w:hAnsi="仿宋" w:cs="仿宋"/>
          <w:color w:val="000000"/>
          <w:sz w:val="32"/>
          <w:szCs w:val="32"/>
        </w:rPr>
        <w:t>2</w:t>
      </w:r>
      <w:r>
        <w:rPr>
          <w:rFonts w:ascii="仿宋" w:eastAsia="仿宋" w:hAnsi="仿宋" w:cs="仿宋" w:hint="eastAsia"/>
          <w:color w:val="000000"/>
          <w:sz w:val="32"/>
          <w:szCs w:val="32"/>
        </w:rPr>
        <w:t>月</w:t>
      </w:r>
      <w:r>
        <w:rPr>
          <w:rFonts w:ascii="仿宋" w:eastAsia="仿宋" w:hAnsi="仿宋" w:cs="仿宋"/>
          <w:color w:val="000000"/>
          <w:sz w:val="32"/>
          <w:szCs w:val="32"/>
        </w:rPr>
        <w:t>12</w:t>
      </w:r>
      <w:r>
        <w:rPr>
          <w:rFonts w:ascii="仿宋" w:eastAsia="仿宋" w:hAnsi="仿宋" w:cs="仿宋" w:hint="eastAsia"/>
          <w:color w:val="000000"/>
          <w:sz w:val="32"/>
          <w:szCs w:val="32"/>
        </w:rPr>
        <w:t>日张明娟出生在硝厂沟村二组。</w:t>
      </w:r>
      <w:r>
        <w:rPr>
          <w:rFonts w:ascii="仿宋" w:eastAsia="仿宋" w:hAnsi="仿宋" w:cs="仿宋"/>
          <w:color w:val="000000"/>
          <w:sz w:val="32"/>
          <w:szCs w:val="32"/>
        </w:rPr>
        <w:t>1998</w:t>
      </w:r>
      <w:r>
        <w:rPr>
          <w:rFonts w:ascii="仿宋" w:eastAsia="仿宋" w:hAnsi="仿宋" w:cs="仿宋" w:hint="eastAsia"/>
          <w:color w:val="000000"/>
          <w:sz w:val="32"/>
          <w:szCs w:val="32"/>
        </w:rPr>
        <w:t>年农村第二轮土地承包时以家庭户为单位在该组承包有耕地。</w:t>
      </w:r>
      <w:r>
        <w:rPr>
          <w:rFonts w:ascii="仿宋" w:eastAsia="仿宋" w:hAnsi="仿宋" w:cs="仿宋"/>
          <w:color w:val="000000"/>
          <w:sz w:val="32"/>
          <w:szCs w:val="32"/>
        </w:rPr>
        <w:t>2002</w:t>
      </w:r>
      <w:r>
        <w:rPr>
          <w:rFonts w:ascii="仿宋" w:eastAsia="仿宋" w:hAnsi="仿宋" w:cs="仿宋" w:hint="eastAsia"/>
          <w:color w:val="000000"/>
          <w:sz w:val="32"/>
          <w:szCs w:val="32"/>
        </w:rPr>
        <w:t>年以家庭户为单位在该组承包林地。</w:t>
      </w:r>
      <w:r>
        <w:rPr>
          <w:rFonts w:ascii="仿宋" w:eastAsia="仿宋" w:hAnsi="仿宋" w:cs="仿宋"/>
          <w:color w:val="000000"/>
          <w:sz w:val="32"/>
          <w:szCs w:val="32"/>
        </w:rPr>
        <w:t>2003</w:t>
      </w:r>
      <w:r>
        <w:rPr>
          <w:rFonts w:ascii="仿宋" w:eastAsia="仿宋" w:hAnsi="仿宋" w:cs="仿宋" w:hint="eastAsia"/>
          <w:color w:val="000000"/>
          <w:sz w:val="32"/>
          <w:szCs w:val="32"/>
        </w:rPr>
        <w:t>年</w:t>
      </w:r>
      <w:r>
        <w:rPr>
          <w:rFonts w:ascii="仿宋" w:eastAsia="仿宋" w:hAnsi="仿宋" w:cs="仿宋"/>
          <w:color w:val="000000"/>
          <w:sz w:val="32"/>
          <w:szCs w:val="32"/>
        </w:rPr>
        <w:t>1</w:t>
      </w:r>
      <w:r>
        <w:rPr>
          <w:rFonts w:ascii="仿宋" w:eastAsia="仿宋" w:hAnsi="仿宋" w:cs="仿宋" w:hint="eastAsia"/>
          <w:color w:val="000000"/>
          <w:sz w:val="32"/>
          <w:szCs w:val="32"/>
        </w:rPr>
        <w:t>月</w:t>
      </w:r>
      <w:r>
        <w:rPr>
          <w:rFonts w:ascii="仿宋" w:eastAsia="仿宋" w:hAnsi="仿宋" w:cs="仿宋"/>
          <w:color w:val="000000"/>
          <w:sz w:val="32"/>
          <w:szCs w:val="32"/>
        </w:rPr>
        <w:lastRenderedPageBreak/>
        <w:t>1</w:t>
      </w:r>
      <w:r>
        <w:rPr>
          <w:rFonts w:ascii="仿宋" w:eastAsia="仿宋" w:hAnsi="仿宋" w:cs="仿宋" w:hint="eastAsia"/>
          <w:color w:val="000000"/>
          <w:sz w:val="32"/>
          <w:szCs w:val="32"/>
        </w:rPr>
        <w:t>日张明娟与丰都县马鞍山村四组（以下简称“马鞍山村四组”）村民甘国军结婚，后将自己的户籍迁往该组。</w:t>
      </w:r>
    </w:p>
    <w:p w:rsidR="007A7041" w:rsidRPr="00555517" w:rsidRDefault="007A7041" w:rsidP="007A7041">
      <w:pPr>
        <w:spacing w:line="578" w:lineRule="exact"/>
        <w:ind w:firstLineChars="200" w:firstLine="640"/>
        <w:rPr>
          <w:rFonts w:ascii="仿宋" w:eastAsia="仿宋" w:hAnsi="仿宋"/>
          <w:color w:val="000000"/>
          <w:sz w:val="32"/>
          <w:szCs w:val="32"/>
        </w:rPr>
      </w:pPr>
      <w:smartTag w:uri="urn:schemas-microsoft-com:office:smarttags" w:element="chsdate">
        <w:smartTagPr>
          <w:attr w:name="IsROCDate" w:val="False"/>
          <w:attr w:name="IsLunarDate" w:val="False"/>
          <w:attr w:name="Day" w:val="10"/>
          <w:attr w:name="Month" w:val="8"/>
          <w:attr w:name="Year" w:val="2010"/>
        </w:smartTagPr>
        <w:r>
          <w:rPr>
            <w:rFonts w:ascii="仿宋" w:eastAsia="仿宋" w:hAnsi="仿宋" w:cs="仿宋"/>
            <w:color w:val="000000"/>
            <w:sz w:val="32"/>
            <w:szCs w:val="32"/>
          </w:rPr>
          <w:t>2010</w:t>
        </w:r>
        <w:r>
          <w:rPr>
            <w:rFonts w:ascii="仿宋" w:eastAsia="仿宋" w:hAnsi="仿宋" w:cs="仿宋" w:hint="eastAsia"/>
            <w:color w:val="000000"/>
            <w:sz w:val="32"/>
            <w:szCs w:val="32"/>
          </w:rPr>
          <w:t>年</w:t>
        </w:r>
        <w:r>
          <w:rPr>
            <w:rFonts w:ascii="仿宋" w:eastAsia="仿宋" w:hAnsi="仿宋" w:cs="仿宋"/>
            <w:color w:val="000000"/>
            <w:sz w:val="32"/>
            <w:szCs w:val="32"/>
          </w:rPr>
          <w:t>8</w:t>
        </w:r>
        <w:r>
          <w:rPr>
            <w:rFonts w:ascii="仿宋" w:eastAsia="仿宋" w:hAnsi="仿宋" w:cs="仿宋" w:hint="eastAsia"/>
            <w:color w:val="000000"/>
            <w:sz w:val="32"/>
            <w:szCs w:val="32"/>
          </w:rPr>
          <w:t>月</w:t>
        </w:r>
        <w:r>
          <w:rPr>
            <w:rFonts w:ascii="仿宋" w:eastAsia="仿宋" w:hAnsi="仿宋" w:cs="仿宋"/>
            <w:color w:val="000000"/>
            <w:sz w:val="32"/>
            <w:szCs w:val="32"/>
          </w:rPr>
          <w:t>10</w:t>
        </w:r>
        <w:r>
          <w:rPr>
            <w:rFonts w:ascii="仿宋" w:eastAsia="仿宋" w:hAnsi="仿宋" w:cs="仿宋" w:hint="eastAsia"/>
            <w:color w:val="000000"/>
            <w:sz w:val="32"/>
            <w:szCs w:val="32"/>
          </w:rPr>
          <w:t>日</w:t>
        </w:r>
      </w:smartTag>
      <w:r>
        <w:rPr>
          <w:rFonts w:ascii="仿宋" w:eastAsia="仿宋" w:hAnsi="仿宋" w:cs="仿宋" w:hint="eastAsia"/>
          <w:color w:val="000000"/>
          <w:sz w:val="32"/>
          <w:szCs w:val="32"/>
        </w:rPr>
        <w:t>，丰都县人民政府发布《丰都县人民政府关于征收三坝乡厢坝村和硝厂沟村部分农村集体土地的公告》（丰都府告</w:t>
      </w:r>
      <w:r>
        <w:rPr>
          <w:rFonts w:ascii="仿宋" w:eastAsia="仿宋" w:hAnsi="仿宋" w:cs="仿宋"/>
          <w:color w:val="000000"/>
          <w:sz w:val="32"/>
          <w:szCs w:val="32"/>
        </w:rPr>
        <w:t>[2010]29</w:t>
      </w:r>
      <w:r>
        <w:rPr>
          <w:rFonts w:ascii="仿宋" w:eastAsia="仿宋" w:hAnsi="仿宋" w:cs="仿宋" w:hint="eastAsia"/>
          <w:color w:val="000000"/>
          <w:sz w:val="32"/>
          <w:szCs w:val="32"/>
        </w:rPr>
        <w:t>号），决定征收丰都县三坝乡厢坝村一、二、四组和硝厂沟村一、二、三组部分农村集体土地，其硝厂沟村二组的全部土地在征地范围内。公告公示后，硝厂沟村二组村民对征地补偿款的分配进行讨论，因张明娟的户籍已迁出硝厂沟村二组，故对张明娟获得土地补偿费和土地附着物（青苗）补偿费存在分歧。</w:t>
      </w:r>
      <w:smartTag w:uri="urn:schemas-microsoft-com:office:smarttags" w:element="chsdate">
        <w:smartTagPr>
          <w:attr w:name="IsROCDate" w:val="False"/>
          <w:attr w:name="IsLunarDate" w:val="False"/>
          <w:attr w:name="Day" w:val="7"/>
          <w:attr w:name="Month" w:val="1"/>
          <w:attr w:name="Year" w:val="2011"/>
        </w:smartTagPr>
        <w:r>
          <w:rPr>
            <w:rFonts w:ascii="仿宋" w:eastAsia="仿宋" w:hAnsi="仿宋" w:cs="仿宋"/>
            <w:color w:val="000000"/>
            <w:sz w:val="32"/>
            <w:szCs w:val="32"/>
          </w:rPr>
          <w:t>2011</w:t>
        </w:r>
        <w:r>
          <w:rPr>
            <w:rFonts w:ascii="仿宋" w:eastAsia="仿宋" w:hAnsi="仿宋" w:cs="仿宋" w:hint="eastAsia"/>
            <w:color w:val="000000"/>
            <w:sz w:val="32"/>
            <w:szCs w:val="32"/>
          </w:rPr>
          <w:t>年</w:t>
        </w:r>
        <w:r>
          <w:rPr>
            <w:rFonts w:ascii="仿宋" w:eastAsia="仿宋" w:hAnsi="仿宋" w:cs="仿宋"/>
            <w:color w:val="000000"/>
            <w:sz w:val="32"/>
            <w:szCs w:val="32"/>
          </w:rPr>
          <w:t>1</w:t>
        </w:r>
        <w:r>
          <w:rPr>
            <w:rFonts w:ascii="仿宋" w:eastAsia="仿宋" w:hAnsi="仿宋" w:cs="仿宋" w:hint="eastAsia"/>
            <w:color w:val="000000"/>
            <w:sz w:val="32"/>
            <w:szCs w:val="32"/>
          </w:rPr>
          <w:t>月</w:t>
        </w:r>
        <w:r>
          <w:rPr>
            <w:rFonts w:ascii="仿宋" w:eastAsia="仿宋" w:hAnsi="仿宋" w:cs="仿宋"/>
            <w:color w:val="000000"/>
            <w:sz w:val="32"/>
            <w:szCs w:val="32"/>
          </w:rPr>
          <w:t>7</w:t>
        </w:r>
        <w:r>
          <w:rPr>
            <w:rFonts w:ascii="仿宋" w:eastAsia="仿宋" w:hAnsi="仿宋" w:cs="仿宋" w:hint="eastAsia"/>
            <w:color w:val="000000"/>
            <w:sz w:val="32"/>
            <w:szCs w:val="32"/>
          </w:rPr>
          <w:t>日</w:t>
        </w:r>
      </w:smartTag>
      <w:r>
        <w:rPr>
          <w:rFonts w:ascii="仿宋" w:eastAsia="仿宋" w:hAnsi="仿宋" w:cs="仿宋" w:hint="eastAsia"/>
          <w:color w:val="000000"/>
          <w:sz w:val="32"/>
          <w:szCs w:val="32"/>
        </w:rPr>
        <w:t>，硝厂沟村二组村民经几次讨论后，形成《硝厂沟村二组土地补偿及附属物（青苗补偿费）分配方案讨论决议》，决议内容：</w:t>
      </w:r>
      <w:r>
        <w:rPr>
          <w:rFonts w:ascii="仿宋" w:eastAsia="仿宋" w:hAnsi="仿宋" w:cs="仿宋"/>
          <w:color w:val="000000"/>
          <w:sz w:val="32"/>
          <w:szCs w:val="32"/>
        </w:rPr>
        <w:t>1</w:t>
      </w:r>
      <w:r>
        <w:rPr>
          <w:rFonts w:ascii="仿宋" w:eastAsia="仿宋" w:hAnsi="仿宋" w:cs="仿宋" w:hint="eastAsia"/>
          <w:color w:val="000000"/>
          <w:sz w:val="32"/>
          <w:szCs w:val="32"/>
        </w:rPr>
        <w:t>、需要打官司人员名单：冉莲、张登才</w:t>
      </w:r>
      <w:r>
        <w:rPr>
          <w:rFonts w:ascii="仿宋" w:eastAsia="仿宋" w:hAnsi="仿宋" w:cs="仿宋"/>
          <w:color w:val="000000"/>
          <w:sz w:val="32"/>
          <w:szCs w:val="32"/>
        </w:rPr>
        <w:t>7</w:t>
      </w:r>
      <w:r>
        <w:rPr>
          <w:rFonts w:ascii="仿宋" w:eastAsia="仿宋" w:hAnsi="仿宋" w:cs="仿宋" w:hint="eastAsia"/>
          <w:color w:val="000000"/>
          <w:sz w:val="32"/>
          <w:szCs w:val="32"/>
        </w:rPr>
        <w:t>人、崔晓丽、秦隆元、夏义诊、甘德兰、张承芳、谢书平、张明娟、甘得才、田景芳、毛小梅、田烽、张承兰、谢书芳、田景权、田晓隆、田婷、张洪祥、王敏、李丽、张国江、田景祥、付川、田飞，上述</w:t>
      </w:r>
      <w:r>
        <w:rPr>
          <w:rFonts w:ascii="仿宋" w:eastAsia="仿宋" w:hAnsi="仿宋" w:cs="仿宋"/>
          <w:color w:val="000000"/>
          <w:sz w:val="32"/>
          <w:szCs w:val="32"/>
        </w:rPr>
        <w:t>31</w:t>
      </w:r>
      <w:r>
        <w:rPr>
          <w:rFonts w:ascii="仿宋" w:eastAsia="仿宋" w:hAnsi="仿宋" w:cs="仿宋" w:hint="eastAsia"/>
          <w:color w:val="000000"/>
          <w:sz w:val="32"/>
          <w:szCs w:val="32"/>
        </w:rPr>
        <w:t>人通过司法程序解决此次土地补偿及附属物（青苗补偿费）的分配问题，打官司期限以</w:t>
      </w:r>
      <w:r>
        <w:rPr>
          <w:rFonts w:ascii="仿宋" w:eastAsia="仿宋" w:hAnsi="仿宋" w:cs="仿宋"/>
          <w:color w:val="000000"/>
          <w:sz w:val="32"/>
          <w:szCs w:val="32"/>
        </w:rPr>
        <w:t>1</w:t>
      </w:r>
      <w:r>
        <w:rPr>
          <w:rFonts w:ascii="仿宋" w:eastAsia="仿宋" w:hAnsi="仿宋" w:cs="仿宋" w:hint="eastAsia"/>
          <w:color w:val="000000"/>
          <w:sz w:val="32"/>
          <w:szCs w:val="32"/>
        </w:rPr>
        <w:t>年为限。</w:t>
      </w:r>
      <w:r>
        <w:rPr>
          <w:rFonts w:ascii="仿宋" w:eastAsia="仿宋" w:hAnsi="仿宋" w:cs="仿宋"/>
          <w:color w:val="000000"/>
          <w:sz w:val="32"/>
          <w:szCs w:val="32"/>
        </w:rPr>
        <w:t>2</w:t>
      </w:r>
      <w:r>
        <w:rPr>
          <w:rFonts w:ascii="仿宋" w:eastAsia="仿宋" w:hAnsi="仿宋" w:cs="仿宋" w:hint="eastAsia"/>
          <w:color w:val="000000"/>
          <w:sz w:val="32"/>
          <w:szCs w:val="32"/>
        </w:rPr>
        <w:t>、分配方案：按现有户口</w:t>
      </w:r>
      <w:r>
        <w:rPr>
          <w:rFonts w:ascii="仿宋" w:eastAsia="仿宋" w:hAnsi="仿宋" w:cs="仿宋"/>
          <w:color w:val="000000"/>
          <w:sz w:val="32"/>
          <w:szCs w:val="32"/>
        </w:rPr>
        <w:t>175</w:t>
      </w:r>
      <w:r>
        <w:rPr>
          <w:rFonts w:ascii="仿宋" w:eastAsia="仿宋" w:hAnsi="仿宋" w:cs="仿宋" w:hint="eastAsia"/>
          <w:color w:val="000000"/>
          <w:sz w:val="32"/>
          <w:szCs w:val="32"/>
        </w:rPr>
        <w:t>人，加上上述人员</w:t>
      </w:r>
      <w:r>
        <w:rPr>
          <w:rFonts w:ascii="仿宋" w:eastAsia="仿宋" w:hAnsi="仿宋" w:cs="仿宋"/>
          <w:color w:val="000000"/>
          <w:sz w:val="32"/>
          <w:szCs w:val="32"/>
        </w:rPr>
        <w:t>31</w:t>
      </w:r>
      <w:r>
        <w:rPr>
          <w:rFonts w:ascii="仿宋" w:eastAsia="仿宋" w:hAnsi="仿宋" w:cs="仿宋" w:hint="eastAsia"/>
          <w:color w:val="000000"/>
          <w:sz w:val="32"/>
          <w:szCs w:val="32"/>
        </w:rPr>
        <w:t>人进行统一平均分配……。</w:t>
      </w:r>
    </w:p>
    <w:p w:rsidR="007A7041" w:rsidRPr="00555517" w:rsidRDefault="007A7041" w:rsidP="007A7041">
      <w:pPr>
        <w:spacing w:line="578" w:lineRule="exact"/>
        <w:ind w:firstLineChars="200" w:firstLine="640"/>
        <w:rPr>
          <w:rFonts w:ascii="仿宋" w:eastAsia="仿宋" w:hAnsi="仿宋"/>
          <w:color w:val="000000"/>
          <w:sz w:val="32"/>
          <w:szCs w:val="32"/>
        </w:rPr>
      </w:pPr>
      <w:r>
        <w:rPr>
          <w:rFonts w:ascii="仿宋" w:eastAsia="仿宋" w:hAnsi="仿宋" w:cs="仿宋" w:hint="eastAsia"/>
          <w:color w:val="000000"/>
          <w:sz w:val="32"/>
          <w:szCs w:val="32"/>
        </w:rPr>
        <w:t>同时查明，本案争议的土地补偿及附着物（青苗补偿费）分配每人平均可获得</w:t>
      </w:r>
      <w:r>
        <w:rPr>
          <w:rFonts w:ascii="仿宋" w:eastAsia="仿宋" w:hAnsi="仿宋" w:cs="仿宋"/>
          <w:color w:val="000000"/>
          <w:sz w:val="32"/>
          <w:szCs w:val="32"/>
        </w:rPr>
        <w:t>222122</w:t>
      </w:r>
      <w:r>
        <w:rPr>
          <w:rFonts w:ascii="仿宋" w:eastAsia="仿宋" w:hAnsi="仿宋" w:cs="仿宋" w:hint="eastAsia"/>
          <w:color w:val="000000"/>
          <w:sz w:val="32"/>
          <w:szCs w:val="32"/>
        </w:rPr>
        <w:t>元。</w:t>
      </w:r>
    </w:p>
    <w:p w:rsidR="007A7041" w:rsidRPr="00555517" w:rsidRDefault="007A7041" w:rsidP="007A7041">
      <w:pPr>
        <w:spacing w:line="578" w:lineRule="exact"/>
        <w:ind w:firstLineChars="200" w:firstLine="640"/>
        <w:rPr>
          <w:rFonts w:ascii="仿宋" w:eastAsia="仿宋" w:hAnsi="仿宋"/>
          <w:color w:val="000000"/>
          <w:sz w:val="32"/>
          <w:szCs w:val="32"/>
        </w:rPr>
      </w:pPr>
      <w:r>
        <w:rPr>
          <w:rFonts w:ascii="仿宋" w:eastAsia="仿宋" w:hAnsi="仿宋" w:cs="仿宋" w:hint="eastAsia"/>
          <w:color w:val="000000"/>
          <w:sz w:val="32"/>
          <w:szCs w:val="32"/>
        </w:rPr>
        <w:t>庭审中，张明娟陈述自己与甘国军结婚后，虽夫妇二人仍帮</w:t>
      </w:r>
      <w:r>
        <w:rPr>
          <w:rFonts w:ascii="仿宋" w:eastAsia="仿宋" w:hAnsi="仿宋" w:cs="仿宋" w:hint="eastAsia"/>
          <w:color w:val="000000"/>
          <w:sz w:val="32"/>
          <w:szCs w:val="32"/>
        </w:rPr>
        <w:lastRenderedPageBreak/>
        <w:t>助双方父母耕种土地，但平日在夫家生活。</w:t>
      </w:r>
      <w:r>
        <w:rPr>
          <w:rFonts w:ascii="仿宋" w:eastAsia="仿宋" w:hAnsi="仿宋" w:cs="仿宋"/>
          <w:color w:val="000000"/>
          <w:sz w:val="32"/>
          <w:szCs w:val="32"/>
        </w:rPr>
        <w:t>2007</w:t>
      </w:r>
      <w:r>
        <w:rPr>
          <w:rFonts w:ascii="仿宋" w:eastAsia="仿宋" w:hAnsi="仿宋" w:cs="仿宋" w:hint="eastAsia"/>
          <w:color w:val="000000"/>
          <w:sz w:val="32"/>
          <w:szCs w:val="32"/>
        </w:rPr>
        <w:t>年马鞍山村四组部分土地被征用，张明娟户籍在马鞍山村四组获得了约</w:t>
      </w:r>
      <w:r>
        <w:rPr>
          <w:rFonts w:ascii="仿宋" w:eastAsia="仿宋" w:hAnsi="仿宋" w:cs="仿宋"/>
          <w:color w:val="000000"/>
          <w:sz w:val="32"/>
          <w:szCs w:val="32"/>
        </w:rPr>
        <w:t>26000</w:t>
      </w:r>
      <w:r>
        <w:rPr>
          <w:rFonts w:ascii="仿宋" w:eastAsia="仿宋" w:hAnsi="仿宋" w:cs="仿宋" w:hint="eastAsia"/>
          <w:color w:val="000000"/>
          <w:sz w:val="32"/>
          <w:szCs w:val="32"/>
        </w:rPr>
        <w:t>元安置补偿费（其中约</w:t>
      </w:r>
      <w:r>
        <w:rPr>
          <w:rFonts w:ascii="仿宋" w:eastAsia="仿宋" w:hAnsi="仿宋" w:cs="仿宋"/>
          <w:color w:val="000000"/>
          <w:sz w:val="32"/>
          <w:szCs w:val="32"/>
        </w:rPr>
        <w:t>10000</w:t>
      </w:r>
      <w:r>
        <w:rPr>
          <w:rFonts w:ascii="仿宋" w:eastAsia="仿宋" w:hAnsi="仿宋" w:cs="仿宋" w:hint="eastAsia"/>
          <w:color w:val="000000"/>
          <w:sz w:val="32"/>
          <w:szCs w:val="32"/>
        </w:rPr>
        <w:t>元政府帮助购买了</w:t>
      </w:r>
      <w:r>
        <w:rPr>
          <w:rFonts w:ascii="仿宋" w:eastAsia="仿宋" w:hAnsi="仿宋" w:cs="仿宋"/>
          <w:color w:val="000000"/>
          <w:sz w:val="32"/>
          <w:szCs w:val="32"/>
        </w:rPr>
        <w:t>2002</w:t>
      </w:r>
      <w:r>
        <w:rPr>
          <w:rFonts w:ascii="仿宋" w:eastAsia="仿宋" w:hAnsi="仿宋" w:cs="仿宋" w:hint="eastAsia"/>
          <w:color w:val="000000"/>
          <w:sz w:val="32"/>
          <w:szCs w:val="32"/>
        </w:rPr>
        <w:t>年至</w:t>
      </w:r>
      <w:r>
        <w:rPr>
          <w:rFonts w:ascii="仿宋" w:eastAsia="仿宋" w:hAnsi="仿宋" w:cs="仿宋"/>
          <w:color w:val="000000"/>
          <w:sz w:val="32"/>
          <w:szCs w:val="32"/>
        </w:rPr>
        <w:t>2007</w:t>
      </w:r>
      <w:r>
        <w:rPr>
          <w:rFonts w:ascii="仿宋" w:eastAsia="仿宋" w:hAnsi="仿宋" w:cs="仿宋" w:hint="eastAsia"/>
          <w:color w:val="000000"/>
          <w:sz w:val="32"/>
          <w:szCs w:val="32"/>
        </w:rPr>
        <w:t>年的养老保险）。张明娟的户籍转为城镇居民户口，现住丰都县三合街道龙河路</w:t>
      </w:r>
      <w:r>
        <w:rPr>
          <w:rFonts w:ascii="仿宋" w:eastAsia="仿宋" w:hAnsi="仿宋" w:cs="仿宋"/>
          <w:color w:val="000000"/>
          <w:sz w:val="32"/>
          <w:szCs w:val="32"/>
        </w:rPr>
        <w:t>265</w:t>
      </w:r>
      <w:r>
        <w:rPr>
          <w:rFonts w:ascii="仿宋" w:eastAsia="仿宋" w:hAnsi="仿宋" w:cs="仿宋" w:hint="eastAsia"/>
          <w:color w:val="000000"/>
          <w:sz w:val="32"/>
          <w:szCs w:val="32"/>
        </w:rPr>
        <w:t>号</w:t>
      </w:r>
      <w:r>
        <w:rPr>
          <w:rFonts w:ascii="仿宋" w:eastAsia="仿宋" w:hAnsi="仿宋" w:cs="仿宋"/>
          <w:color w:val="000000"/>
          <w:sz w:val="32"/>
          <w:szCs w:val="32"/>
        </w:rPr>
        <w:t>2</w:t>
      </w:r>
      <w:r>
        <w:rPr>
          <w:rFonts w:ascii="仿宋" w:eastAsia="仿宋" w:hAnsi="仿宋" w:cs="仿宋" w:hint="eastAsia"/>
          <w:color w:val="000000"/>
          <w:sz w:val="32"/>
          <w:szCs w:val="32"/>
        </w:rPr>
        <w:t>单元</w:t>
      </w:r>
      <w:r>
        <w:rPr>
          <w:rFonts w:ascii="仿宋" w:eastAsia="仿宋" w:hAnsi="仿宋" w:cs="仿宋"/>
          <w:color w:val="000000"/>
          <w:sz w:val="32"/>
          <w:szCs w:val="32"/>
        </w:rPr>
        <w:t>8-1</w:t>
      </w:r>
      <w:r>
        <w:rPr>
          <w:rFonts w:ascii="仿宋" w:eastAsia="仿宋" w:hAnsi="仿宋" w:cs="仿宋" w:hint="eastAsia"/>
          <w:color w:val="000000"/>
          <w:sz w:val="32"/>
          <w:szCs w:val="32"/>
        </w:rPr>
        <w:t>号，因生活困难，</w:t>
      </w:r>
      <w:r>
        <w:rPr>
          <w:rFonts w:ascii="仿宋" w:eastAsia="仿宋" w:hAnsi="仿宋" w:cs="仿宋"/>
          <w:color w:val="000000"/>
          <w:sz w:val="32"/>
          <w:szCs w:val="32"/>
        </w:rPr>
        <w:t>2011</w:t>
      </w:r>
      <w:r>
        <w:rPr>
          <w:rFonts w:ascii="仿宋" w:eastAsia="仿宋" w:hAnsi="仿宋" w:cs="仿宋" w:hint="eastAsia"/>
          <w:color w:val="000000"/>
          <w:sz w:val="32"/>
          <w:szCs w:val="32"/>
        </w:rPr>
        <w:t>年起申请并享有城镇低保。</w:t>
      </w:r>
    </w:p>
    <w:p w:rsidR="007A7041" w:rsidRPr="00555517" w:rsidRDefault="007A7041" w:rsidP="007A7041">
      <w:pPr>
        <w:spacing w:line="578" w:lineRule="exact"/>
        <w:ind w:firstLineChars="200" w:firstLine="640"/>
        <w:rPr>
          <w:rFonts w:ascii="仿宋" w:eastAsia="仿宋" w:hAnsi="仿宋"/>
          <w:color w:val="000000"/>
          <w:sz w:val="32"/>
          <w:szCs w:val="32"/>
        </w:rPr>
      </w:pPr>
      <w:r>
        <w:rPr>
          <w:rFonts w:ascii="仿宋" w:eastAsia="仿宋" w:hAnsi="仿宋" w:cs="仿宋" w:hint="eastAsia"/>
          <w:color w:val="000000"/>
          <w:sz w:val="32"/>
          <w:szCs w:val="32"/>
        </w:rPr>
        <w:t>上述事实，有原、被告的陈述、结婚证、重庆市农村土地承包经营权证书、林权证、重庆市城乡居民最低生活保障金领取证（复印件）等证据在案佐证，并经庭审举证、质证，本院予以确认。</w:t>
      </w:r>
    </w:p>
    <w:p w:rsidR="007A7041" w:rsidRPr="00555517" w:rsidRDefault="007A7041" w:rsidP="007A7041">
      <w:pPr>
        <w:spacing w:line="578" w:lineRule="exact"/>
        <w:ind w:firstLineChars="200" w:firstLine="640"/>
        <w:rPr>
          <w:rFonts w:ascii="仿宋" w:eastAsia="仿宋" w:hAnsi="仿宋"/>
          <w:color w:val="000000"/>
          <w:sz w:val="32"/>
          <w:szCs w:val="32"/>
        </w:rPr>
      </w:pPr>
      <w:r>
        <w:rPr>
          <w:rFonts w:ascii="仿宋" w:eastAsia="仿宋" w:hAnsi="仿宋" w:cs="仿宋" w:hint="eastAsia"/>
          <w:color w:val="000000"/>
          <w:sz w:val="32"/>
          <w:szCs w:val="32"/>
        </w:rPr>
        <w:t>本院认为：土地补偿费系对集体土地所有权的补偿，即土地补偿费归农村集体经济组织所有，“分不分”、“分给谁”由其决定，凡具有该集体经济组织成员资格的村民，都依法享有该土地补偿费的分配；而土地附着物（青苗补偿费）分配依法应有土地承包人或地上附着物实际所有人获得。</w:t>
      </w:r>
    </w:p>
    <w:p w:rsidR="007A7041" w:rsidRPr="00555517" w:rsidRDefault="007A7041" w:rsidP="007A7041">
      <w:pPr>
        <w:spacing w:line="578" w:lineRule="exact"/>
        <w:ind w:firstLineChars="200" w:firstLine="640"/>
        <w:rPr>
          <w:rFonts w:ascii="仿宋" w:eastAsia="仿宋" w:hAnsi="仿宋"/>
          <w:color w:val="000000"/>
          <w:sz w:val="32"/>
          <w:szCs w:val="32"/>
        </w:rPr>
      </w:pPr>
      <w:r>
        <w:rPr>
          <w:rFonts w:ascii="仿宋" w:eastAsia="仿宋" w:hAnsi="仿宋" w:cs="仿宋" w:hint="eastAsia"/>
          <w:color w:val="000000"/>
          <w:sz w:val="32"/>
          <w:szCs w:val="32"/>
        </w:rPr>
        <w:t>本案被告硝厂沟村二组</w:t>
      </w:r>
      <w:r>
        <w:rPr>
          <w:rFonts w:ascii="仿宋" w:eastAsia="仿宋" w:hAnsi="仿宋" w:cs="仿宋"/>
          <w:color w:val="000000"/>
          <w:sz w:val="32"/>
          <w:szCs w:val="32"/>
        </w:rPr>
        <w:t>2011</w:t>
      </w:r>
      <w:r>
        <w:rPr>
          <w:rFonts w:ascii="仿宋" w:eastAsia="仿宋" w:hAnsi="仿宋" w:cs="仿宋" w:hint="eastAsia"/>
          <w:color w:val="000000"/>
          <w:sz w:val="32"/>
          <w:szCs w:val="32"/>
        </w:rPr>
        <w:t>年</w:t>
      </w:r>
      <w:r>
        <w:rPr>
          <w:rFonts w:ascii="仿宋" w:eastAsia="仿宋" w:hAnsi="仿宋" w:cs="仿宋"/>
          <w:color w:val="000000"/>
          <w:sz w:val="32"/>
          <w:szCs w:val="32"/>
        </w:rPr>
        <w:t>1</w:t>
      </w:r>
      <w:r>
        <w:rPr>
          <w:rFonts w:ascii="仿宋" w:eastAsia="仿宋" w:hAnsi="仿宋" w:cs="仿宋" w:hint="eastAsia"/>
          <w:color w:val="000000"/>
          <w:sz w:val="32"/>
          <w:szCs w:val="32"/>
        </w:rPr>
        <w:t>月</w:t>
      </w:r>
      <w:r>
        <w:rPr>
          <w:rFonts w:ascii="仿宋" w:eastAsia="仿宋" w:hAnsi="仿宋" w:cs="仿宋"/>
          <w:color w:val="000000"/>
          <w:sz w:val="32"/>
          <w:szCs w:val="32"/>
        </w:rPr>
        <w:t>7</w:t>
      </w:r>
      <w:r>
        <w:rPr>
          <w:rFonts w:ascii="仿宋" w:eastAsia="仿宋" w:hAnsi="仿宋" w:cs="仿宋" w:hint="eastAsia"/>
          <w:color w:val="000000"/>
          <w:sz w:val="32"/>
          <w:szCs w:val="32"/>
        </w:rPr>
        <w:t>日主持村民通过民主讨论，对“土地补偿费及附属物的分配”达成共识，即被告硝厂沟村二组对土地补偿费及附属物的分配，按该组农村集体经济组织成员资格作为分配标准。因分配方案系该组村民民主决议，且未损害集体经济组织成员的合法权益，对该分配方案予以确认。</w:t>
      </w:r>
    </w:p>
    <w:p w:rsidR="007A7041" w:rsidRPr="00555517" w:rsidRDefault="007A7041" w:rsidP="007A7041">
      <w:pPr>
        <w:spacing w:line="578" w:lineRule="exact"/>
        <w:ind w:firstLineChars="200" w:firstLine="640"/>
        <w:rPr>
          <w:rFonts w:ascii="仿宋" w:eastAsia="仿宋" w:hAnsi="仿宋"/>
          <w:color w:val="000000"/>
          <w:sz w:val="32"/>
          <w:szCs w:val="32"/>
        </w:rPr>
      </w:pPr>
      <w:r>
        <w:rPr>
          <w:rFonts w:ascii="仿宋" w:eastAsia="仿宋" w:hAnsi="仿宋" w:cs="仿宋"/>
          <w:color w:val="000000"/>
          <w:sz w:val="32"/>
          <w:szCs w:val="32"/>
        </w:rPr>
        <w:t>2007</w:t>
      </w:r>
      <w:r>
        <w:rPr>
          <w:rFonts w:ascii="仿宋" w:eastAsia="仿宋" w:hAnsi="仿宋" w:cs="仿宋" w:hint="eastAsia"/>
          <w:color w:val="000000"/>
          <w:sz w:val="32"/>
          <w:szCs w:val="32"/>
        </w:rPr>
        <w:t>年</w:t>
      </w:r>
      <w:r>
        <w:rPr>
          <w:rFonts w:ascii="仿宋" w:eastAsia="仿宋" w:hAnsi="仿宋" w:cs="仿宋"/>
          <w:color w:val="000000"/>
          <w:sz w:val="32"/>
          <w:szCs w:val="32"/>
        </w:rPr>
        <w:t>11</w:t>
      </w:r>
      <w:r>
        <w:rPr>
          <w:rFonts w:ascii="仿宋" w:eastAsia="仿宋" w:hAnsi="仿宋" w:cs="仿宋" w:hint="eastAsia"/>
          <w:color w:val="000000"/>
          <w:sz w:val="32"/>
          <w:szCs w:val="32"/>
        </w:rPr>
        <w:t>月</w:t>
      </w:r>
      <w:r>
        <w:rPr>
          <w:rFonts w:ascii="仿宋" w:eastAsia="仿宋" w:hAnsi="仿宋" w:cs="仿宋"/>
          <w:color w:val="000000"/>
          <w:sz w:val="32"/>
          <w:szCs w:val="32"/>
        </w:rPr>
        <w:t>23</w:t>
      </w:r>
      <w:r>
        <w:rPr>
          <w:rFonts w:ascii="仿宋" w:eastAsia="仿宋" w:hAnsi="仿宋" w:cs="仿宋" w:hint="eastAsia"/>
          <w:color w:val="000000"/>
          <w:sz w:val="32"/>
          <w:szCs w:val="32"/>
        </w:rPr>
        <w:t>日，原告张明娟因马鞍山村四组征地过程中已获得政府安置，将户籍迁入了丰都县三合街道，安置中政府</w:t>
      </w:r>
      <w:r>
        <w:rPr>
          <w:rFonts w:ascii="仿宋" w:eastAsia="仿宋" w:hAnsi="仿宋" w:cs="仿宋" w:hint="eastAsia"/>
          <w:color w:val="000000"/>
          <w:sz w:val="32"/>
          <w:szCs w:val="32"/>
        </w:rPr>
        <w:lastRenderedPageBreak/>
        <w:t>帮助购买了城镇养老保险，现享有最低城镇生活保险，已享有城镇居民的生活保障，其在被告硝厂沟村二组的集体经济组织成员资格自动丧失，故原告张明娟已不具有被告硝厂沟村二组集体经济组织成员资格。</w:t>
      </w:r>
    </w:p>
    <w:p w:rsidR="007A7041" w:rsidRPr="00555517" w:rsidRDefault="007A7041" w:rsidP="007A7041">
      <w:pPr>
        <w:spacing w:line="578" w:lineRule="exact"/>
        <w:ind w:firstLineChars="200" w:firstLine="640"/>
        <w:rPr>
          <w:rFonts w:ascii="仿宋" w:eastAsia="仿宋" w:hAnsi="仿宋"/>
          <w:color w:val="000000"/>
          <w:sz w:val="32"/>
          <w:szCs w:val="32"/>
        </w:rPr>
      </w:pPr>
      <w:r>
        <w:rPr>
          <w:rFonts w:ascii="仿宋" w:eastAsia="仿宋" w:hAnsi="仿宋" w:cs="仿宋" w:hint="eastAsia"/>
          <w:color w:val="000000"/>
          <w:sz w:val="32"/>
          <w:szCs w:val="32"/>
        </w:rPr>
        <w:t>综上，依据《最高人民法院关于审理涉及农村土地承包纠纷案件适用法律问题的解释》第二十四条之规定并经本院审判委员会讨论，判决如下：</w:t>
      </w:r>
    </w:p>
    <w:p w:rsidR="007A7041" w:rsidRPr="00555517" w:rsidRDefault="007A7041" w:rsidP="007A7041">
      <w:pPr>
        <w:spacing w:line="578" w:lineRule="exact"/>
        <w:ind w:firstLineChars="200" w:firstLine="640"/>
        <w:rPr>
          <w:rFonts w:ascii="仿宋" w:eastAsia="仿宋" w:hAnsi="仿宋"/>
          <w:color w:val="000000"/>
          <w:sz w:val="32"/>
          <w:szCs w:val="32"/>
        </w:rPr>
      </w:pPr>
      <w:r>
        <w:rPr>
          <w:rFonts w:ascii="仿宋" w:eastAsia="仿宋" w:hAnsi="仿宋" w:cs="仿宋" w:hint="eastAsia"/>
          <w:color w:val="000000"/>
          <w:sz w:val="32"/>
          <w:szCs w:val="32"/>
        </w:rPr>
        <w:t>驳回原告张明娟的诉讼请求。</w:t>
      </w:r>
    </w:p>
    <w:p w:rsidR="007A7041" w:rsidRPr="00555517" w:rsidRDefault="007A7041" w:rsidP="007A7041">
      <w:pPr>
        <w:spacing w:line="578" w:lineRule="exact"/>
        <w:ind w:firstLineChars="200" w:firstLine="640"/>
        <w:rPr>
          <w:rFonts w:ascii="仿宋" w:eastAsia="仿宋" w:hAnsi="仿宋"/>
          <w:color w:val="000000"/>
          <w:sz w:val="32"/>
          <w:szCs w:val="32"/>
        </w:rPr>
      </w:pPr>
      <w:r>
        <w:rPr>
          <w:rFonts w:ascii="仿宋" w:eastAsia="仿宋" w:hAnsi="仿宋" w:cs="仿宋" w:hint="eastAsia"/>
          <w:color w:val="000000"/>
          <w:sz w:val="32"/>
          <w:szCs w:val="32"/>
        </w:rPr>
        <w:t>本案案件受理费</w:t>
      </w:r>
      <w:r>
        <w:rPr>
          <w:rFonts w:ascii="仿宋" w:eastAsia="仿宋" w:hAnsi="仿宋" w:cs="仿宋"/>
          <w:color w:val="000000"/>
          <w:sz w:val="32"/>
          <w:szCs w:val="32"/>
        </w:rPr>
        <w:t>80</w:t>
      </w:r>
      <w:r>
        <w:rPr>
          <w:rFonts w:ascii="仿宋" w:eastAsia="仿宋" w:hAnsi="仿宋" w:cs="仿宋" w:hint="eastAsia"/>
          <w:color w:val="000000"/>
          <w:sz w:val="32"/>
          <w:szCs w:val="32"/>
        </w:rPr>
        <w:t>元，由原告张明娟负担。</w:t>
      </w:r>
    </w:p>
    <w:p w:rsidR="007A7041" w:rsidRPr="00555517" w:rsidRDefault="007A7041" w:rsidP="007A7041">
      <w:pPr>
        <w:spacing w:line="578" w:lineRule="exact"/>
        <w:ind w:firstLine="567"/>
        <w:rPr>
          <w:rFonts w:ascii="仿宋" w:eastAsia="仿宋" w:hAnsi="仿宋"/>
          <w:color w:val="000000"/>
          <w:sz w:val="32"/>
          <w:szCs w:val="32"/>
        </w:rPr>
      </w:pPr>
      <w:r>
        <w:rPr>
          <w:rFonts w:ascii="仿宋" w:eastAsia="仿宋" w:hAnsi="仿宋" w:cs="仿宋" w:hint="eastAsia"/>
          <w:color w:val="000000"/>
          <w:sz w:val="32"/>
          <w:szCs w:val="32"/>
        </w:rPr>
        <w:t>如不服本判决，可在本判决书送达之日起</w:t>
      </w:r>
      <w:r>
        <w:rPr>
          <w:rFonts w:ascii="仿宋" w:eastAsia="仿宋" w:hAnsi="仿宋" w:cs="仿宋"/>
          <w:color w:val="000000"/>
          <w:sz w:val="32"/>
          <w:szCs w:val="32"/>
        </w:rPr>
        <w:t>15</w:t>
      </w:r>
      <w:r>
        <w:rPr>
          <w:rFonts w:ascii="仿宋" w:eastAsia="仿宋" w:hAnsi="仿宋" w:cs="仿宋" w:hint="eastAsia"/>
          <w:color w:val="000000"/>
          <w:sz w:val="32"/>
          <w:szCs w:val="32"/>
        </w:rPr>
        <w:t>日内向本院递交上诉状，并按对方当事人的人数提交副本，上诉于重庆市第三中级人民法院。</w:t>
      </w:r>
    </w:p>
    <w:p w:rsidR="007A7041" w:rsidRPr="00555517" w:rsidRDefault="007A7041" w:rsidP="007A7041">
      <w:pPr>
        <w:spacing w:line="578" w:lineRule="exact"/>
        <w:ind w:firstLineChars="199" w:firstLine="637"/>
        <w:rPr>
          <w:rFonts w:ascii="仿宋" w:eastAsia="仿宋" w:hAnsi="仿宋"/>
          <w:color w:val="000000"/>
          <w:sz w:val="32"/>
          <w:szCs w:val="32"/>
        </w:rPr>
      </w:pPr>
    </w:p>
    <w:p w:rsidR="007A7041" w:rsidRPr="00555517" w:rsidRDefault="007A7041" w:rsidP="007A7041">
      <w:pPr>
        <w:spacing w:line="578" w:lineRule="exact"/>
        <w:ind w:firstLineChars="199" w:firstLine="637"/>
        <w:rPr>
          <w:rFonts w:ascii="仿宋" w:eastAsia="仿宋" w:hAnsi="仿宋"/>
          <w:color w:val="000000"/>
          <w:sz w:val="32"/>
          <w:szCs w:val="32"/>
        </w:rPr>
      </w:pPr>
    </w:p>
    <w:p w:rsidR="007A7041" w:rsidRPr="00555517" w:rsidRDefault="007A7041" w:rsidP="007A7041">
      <w:pPr>
        <w:spacing w:line="578" w:lineRule="exact"/>
        <w:ind w:right="1281" w:firstLineChars="1150" w:firstLine="3680"/>
        <w:jc w:val="right"/>
        <w:rPr>
          <w:rFonts w:ascii="仿宋" w:eastAsia="仿宋" w:hAnsi="仿宋"/>
          <w:color w:val="000000"/>
          <w:sz w:val="32"/>
          <w:szCs w:val="32"/>
        </w:rPr>
      </w:pPr>
      <w:r>
        <w:rPr>
          <w:rFonts w:ascii="仿宋" w:eastAsia="仿宋" w:hAnsi="仿宋" w:cs="仿宋" w:hint="eastAsia"/>
          <w:color w:val="000000"/>
          <w:sz w:val="32"/>
          <w:szCs w:val="32"/>
        </w:rPr>
        <w:t>审　判　长　　刘秋静</w:t>
      </w:r>
    </w:p>
    <w:p w:rsidR="007A7041" w:rsidRPr="00555517" w:rsidRDefault="007A7041" w:rsidP="007A7041">
      <w:pPr>
        <w:spacing w:line="578" w:lineRule="exact"/>
        <w:ind w:right="1281" w:firstLineChars="1150" w:firstLine="3680"/>
        <w:jc w:val="right"/>
        <w:rPr>
          <w:rFonts w:ascii="仿宋" w:eastAsia="仿宋" w:hAnsi="仿宋"/>
          <w:color w:val="000000"/>
          <w:sz w:val="32"/>
          <w:szCs w:val="32"/>
        </w:rPr>
      </w:pPr>
      <w:r>
        <w:rPr>
          <w:rFonts w:ascii="仿宋" w:eastAsia="仿宋" w:hAnsi="仿宋" w:cs="仿宋" w:hint="eastAsia"/>
          <w:color w:val="000000"/>
          <w:sz w:val="32"/>
          <w:szCs w:val="32"/>
        </w:rPr>
        <w:t>代理审判员　　马　艳</w:t>
      </w:r>
    </w:p>
    <w:p w:rsidR="007A7041" w:rsidRPr="00555517" w:rsidRDefault="007A7041" w:rsidP="007A7041">
      <w:pPr>
        <w:spacing w:line="578" w:lineRule="exact"/>
        <w:ind w:right="1281" w:firstLineChars="1350" w:firstLine="4320"/>
        <w:rPr>
          <w:rFonts w:ascii="仿宋" w:eastAsia="仿宋" w:hAnsi="仿宋"/>
          <w:color w:val="000000"/>
          <w:sz w:val="32"/>
          <w:szCs w:val="32"/>
        </w:rPr>
      </w:pPr>
      <w:r>
        <w:rPr>
          <w:rFonts w:ascii="仿宋" w:eastAsia="仿宋" w:hAnsi="仿宋" w:cs="仿宋" w:hint="eastAsia"/>
          <w:color w:val="000000"/>
          <w:sz w:val="32"/>
          <w:szCs w:val="32"/>
        </w:rPr>
        <w:t>人民陪审员　　王志清</w:t>
      </w:r>
    </w:p>
    <w:p w:rsidR="007A7041" w:rsidRPr="00555517" w:rsidRDefault="007A7041" w:rsidP="007A7041">
      <w:pPr>
        <w:spacing w:line="578" w:lineRule="exact"/>
        <w:ind w:firstLine="567"/>
        <w:rPr>
          <w:rFonts w:ascii="仿宋" w:eastAsia="仿宋" w:hAnsi="仿宋"/>
          <w:color w:val="000000"/>
          <w:sz w:val="32"/>
          <w:szCs w:val="32"/>
        </w:rPr>
      </w:pPr>
    </w:p>
    <w:p w:rsidR="007A7041" w:rsidRPr="00555517" w:rsidRDefault="007A7041" w:rsidP="007A7041">
      <w:pPr>
        <w:spacing w:line="578" w:lineRule="exact"/>
        <w:ind w:firstLine="567"/>
        <w:rPr>
          <w:rFonts w:ascii="仿宋" w:eastAsia="仿宋" w:hAnsi="仿宋"/>
          <w:color w:val="000000"/>
          <w:sz w:val="32"/>
          <w:szCs w:val="32"/>
        </w:rPr>
      </w:pPr>
    </w:p>
    <w:p w:rsidR="007A7041" w:rsidRPr="00555517" w:rsidRDefault="007A7041" w:rsidP="007A7041">
      <w:pPr>
        <w:spacing w:line="578" w:lineRule="exact"/>
        <w:ind w:right="1281" w:firstLineChars="1450" w:firstLine="4640"/>
        <w:jc w:val="right"/>
        <w:rPr>
          <w:rFonts w:ascii="仿宋" w:eastAsia="仿宋" w:hAnsi="仿宋"/>
          <w:color w:val="000000"/>
          <w:sz w:val="32"/>
          <w:szCs w:val="32"/>
        </w:rPr>
      </w:pPr>
      <w:r>
        <w:rPr>
          <w:rFonts w:ascii="仿宋" w:eastAsia="仿宋" w:hAnsi="仿宋" w:cs="仿宋" w:hint="eastAsia"/>
          <w:color w:val="000000"/>
          <w:sz w:val="32"/>
          <w:szCs w:val="32"/>
        </w:rPr>
        <w:t>二〇一二年二月二日</w:t>
      </w:r>
    </w:p>
    <w:p w:rsidR="007A7041" w:rsidRPr="00555517" w:rsidRDefault="007A7041" w:rsidP="007A7041">
      <w:pPr>
        <w:spacing w:line="578" w:lineRule="exact"/>
        <w:ind w:right="1281" w:firstLineChars="1150" w:firstLine="3680"/>
        <w:rPr>
          <w:rFonts w:ascii="仿宋" w:eastAsia="仿宋" w:hAnsi="仿宋"/>
          <w:color w:val="000000"/>
          <w:sz w:val="32"/>
          <w:szCs w:val="32"/>
        </w:rPr>
      </w:pPr>
    </w:p>
    <w:p w:rsidR="007A7041" w:rsidRPr="00555517" w:rsidRDefault="007A7041" w:rsidP="007A7041">
      <w:pPr>
        <w:spacing w:line="578" w:lineRule="exact"/>
        <w:ind w:right="1281" w:firstLineChars="1150" w:firstLine="3680"/>
        <w:jc w:val="right"/>
        <w:rPr>
          <w:rFonts w:ascii="仿宋" w:eastAsia="仿宋" w:hAnsi="仿宋"/>
          <w:color w:val="000000"/>
          <w:sz w:val="32"/>
          <w:szCs w:val="32"/>
        </w:rPr>
      </w:pPr>
      <w:r>
        <w:rPr>
          <w:rFonts w:ascii="仿宋" w:eastAsia="仿宋" w:hAnsi="仿宋" w:cs="仿宋" w:hint="eastAsia"/>
          <w:color w:val="000000"/>
          <w:sz w:val="32"/>
          <w:szCs w:val="32"/>
        </w:rPr>
        <w:t>书　记　员　　高　鹏</w:t>
      </w:r>
    </w:p>
    <w:p w:rsidR="00EB722B" w:rsidRPr="007A7041" w:rsidRDefault="00EB722B"/>
    <w:sectPr w:rsidR="00EB722B" w:rsidRPr="007A7041" w:rsidSect="00555517">
      <w:headerReference w:type="default" r:id="rId6"/>
      <w:footerReference w:type="default" r:id="rId7"/>
      <w:pgSz w:w="11906" w:h="16838"/>
      <w:pgMar w:top="2098" w:right="1474" w:bottom="1985" w:left="1474" w:header="850" w:footer="992" w:gutter="113"/>
      <w:pgNumType w:fmt="numberInDash"/>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B722B" w:rsidRDefault="00EB722B" w:rsidP="007A7041">
      <w:r>
        <w:separator/>
      </w:r>
    </w:p>
  </w:endnote>
  <w:endnote w:type="continuationSeparator" w:id="1">
    <w:p w:rsidR="00EB722B" w:rsidRDefault="00EB722B" w:rsidP="007A7041">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仿宋_GB2312">
    <w:panose1 w:val="02010609030101010101"/>
    <w:charset w:val="86"/>
    <w:family w:val="modern"/>
    <w:pitch w:val="fixed"/>
    <w:sig w:usb0="00000001" w:usb1="080E0000" w:usb2="00000010" w:usb3="00000000" w:csb0="00040000" w:csb1="00000000"/>
  </w:font>
  <w:font w:name="方正小标宋简体">
    <w:altName w:val="黑体"/>
    <w:panose1 w:val="00000000000000000000"/>
    <w:charset w:val="86"/>
    <w:family w:val="script"/>
    <w:notTrueType/>
    <w:pitch w:val="fixed"/>
    <w:sig w:usb0="00000001" w:usb1="080E0000" w:usb2="00000010" w:usb3="00000000" w:csb0="00040000" w:csb1="00000000"/>
  </w:font>
  <w:font w:name="仿宋">
    <w:altName w:val="宋体"/>
    <w:panose1 w:val="00000000000000000000"/>
    <w:charset w:val="86"/>
    <w:family w:val="modern"/>
    <w:notTrueType/>
    <w:pitch w:val="fixed"/>
    <w:sig w:usb0="00000001" w:usb1="080E0000" w:usb2="00000010" w:usb3="00000000" w:csb0="00040000" w:csb1="00000000"/>
  </w:font>
  <w:font w:name="华文中宋">
    <w:altName w:val="Dotum"/>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1D76" w:rsidRPr="00555517" w:rsidRDefault="00EB722B" w:rsidP="00555517">
    <w:pPr>
      <w:pStyle w:val="a4"/>
      <w:framePr w:wrap="auto" w:vAnchor="text" w:hAnchor="margin" w:xAlign="outside" w:y="1"/>
      <w:ind w:right="386" w:firstLine="386"/>
      <w:rPr>
        <w:rStyle w:val="a5"/>
        <w:rFonts w:ascii="宋体"/>
        <w:sz w:val="28"/>
        <w:szCs w:val="28"/>
      </w:rPr>
    </w:pPr>
    <w:r w:rsidRPr="00555517">
      <w:rPr>
        <w:rStyle w:val="a5"/>
        <w:rFonts w:ascii="宋体" w:hAnsi="宋体" w:cs="宋体"/>
        <w:sz w:val="28"/>
        <w:szCs w:val="28"/>
      </w:rPr>
      <w:fldChar w:fldCharType="begin"/>
    </w:r>
    <w:r w:rsidRPr="00555517">
      <w:rPr>
        <w:rStyle w:val="a5"/>
        <w:rFonts w:ascii="宋体" w:hAnsi="宋体" w:cs="宋体"/>
        <w:sz w:val="28"/>
        <w:szCs w:val="28"/>
      </w:rPr>
      <w:instrText xml:space="preserve">PAGE  </w:instrText>
    </w:r>
    <w:r w:rsidRPr="00555517">
      <w:rPr>
        <w:rStyle w:val="a5"/>
        <w:rFonts w:ascii="宋体" w:hAnsi="宋体" w:cs="宋体"/>
        <w:sz w:val="28"/>
        <w:szCs w:val="28"/>
      </w:rPr>
      <w:fldChar w:fldCharType="separate"/>
    </w:r>
    <w:r w:rsidR="007A7041">
      <w:rPr>
        <w:rStyle w:val="a5"/>
        <w:rFonts w:ascii="宋体" w:hAnsi="宋体" w:cs="宋体"/>
        <w:noProof/>
        <w:sz w:val="28"/>
        <w:szCs w:val="28"/>
      </w:rPr>
      <w:t>- 5 -</w:t>
    </w:r>
    <w:r w:rsidRPr="00555517">
      <w:rPr>
        <w:rStyle w:val="a5"/>
        <w:rFonts w:ascii="宋体" w:hAnsi="宋体" w:cs="宋体"/>
        <w:sz w:val="28"/>
        <w:szCs w:val="28"/>
      </w:rPr>
      <w:fldChar w:fldCharType="end"/>
    </w:r>
  </w:p>
  <w:p w:rsidR="00A41D76" w:rsidRPr="00555517" w:rsidRDefault="00EB722B" w:rsidP="00555517">
    <w:pPr>
      <w:pStyle w:val="a4"/>
      <w:ind w:right="386" w:firstLine="386"/>
      <w:rPr>
        <w:rFonts w:ascii="宋体"/>
        <w:sz w:val="28"/>
        <w:szCs w:val="28"/>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B722B" w:rsidRDefault="00EB722B" w:rsidP="007A7041">
      <w:r>
        <w:separator/>
      </w:r>
    </w:p>
  </w:footnote>
  <w:footnote w:type="continuationSeparator" w:id="1">
    <w:p w:rsidR="00EB722B" w:rsidRDefault="00EB722B" w:rsidP="007A704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1D76" w:rsidRDefault="00EB722B" w:rsidP="00555517">
    <w:pPr>
      <w:pStyle w:val="a3"/>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7A7041"/>
    <w:rsid w:val="007A7041"/>
    <w:rsid w:val="00EB722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A7041"/>
    <w:pPr>
      <w:widowControl w:val="0"/>
      <w:jc w:val="both"/>
    </w:pPr>
    <w:rPr>
      <w:rFonts w:ascii="Times New Roman" w:eastAsia="宋体" w:hAnsi="Times New Roman" w:cs="Times New Roman"/>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7A7041"/>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semiHidden/>
    <w:rsid w:val="007A7041"/>
    <w:rPr>
      <w:sz w:val="18"/>
      <w:szCs w:val="18"/>
    </w:rPr>
  </w:style>
  <w:style w:type="paragraph" w:styleId="a4">
    <w:name w:val="footer"/>
    <w:basedOn w:val="a"/>
    <w:link w:val="Char0"/>
    <w:uiPriority w:val="99"/>
    <w:unhideWhenUsed/>
    <w:rsid w:val="007A7041"/>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semiHidden/>
    <w:rsid w:val="007A7041"/>
    <w:rPr>
      <w:sz w:val="18"/>
      <w:szCs w:val="18"/>
    </w:rPr>
  </w:style>
  <w:style w:type="character" w:styleId="a5">
    <w:name w:val="page number"/>
    <w:basedOn w:val="a0"/>
    <w:uiPriority w:val="99"/>
    <w:rsid w:val="007A7041"/>
    <w:rPr>
      <w:rFonts w:cs="Times New Roman"/>
    </w:rPr>
  </w:style>
  <w:style w:type="paragraph" w:styleId="2">
    <w:name w:val="Body Text Indent 2"/>
    <w:basedOn w:val="a"/>
    <w:link w:val="2Char"/>
    <w:uiPriority w:val="99"/>
    <w:rsid w:val="007A7041"/>
    <w:pPr>
      <w:spacing w:line="520" w:lineRule="exact"/>
      <w:ind w:firstLineChars="200" w:firstLine="640"/>
    </w:pPr>
    <w:rPr>
      <w:rFonts w:eastAsia="仿宋_GB2312"/>
      <w:sz w:val="32"/>
      <w:szCs w:val="32"/>
    </w:rPr>
  </w:style>
  <w:style w:type="character" w:customStyle="1" w:styleId="2Char">
    <w:name w:val="正文文本缩进 2 Char"/>
    <w:basedOn w:val="a0"/>
    <w:link w:val="2"/>
    <w:uiPriority w:val="99"/>
    <w:rsid w:val="007A7041"/>
    <w:rPr>
      <w:rFonts w:ascii="Times New Roman" w:eastAsia="仿宋_GB2312" w:hAnsi="Times New Roman" w:cs="Times New Roman"/>
      <w:sz w:val="32"/>
      <w:szCs w:val="32"/>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362</Words>
  <Characters>2066</Characters>
  <Application>Microsoft Office Word</Application>
  <DocSecurity>0</DocSecurity>
  <Lines>17</Lines>
  <Paragraphs>4</Paragraphs>
  <ScaleCrop>false</ScaleCrop>
  <Company>Microsoft</Company>
  <LinksUpToDate>false</LinksUpToDate>
  <CharactersWithSpaces>2424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唐羚敬</dc:creator>
  <cp:keywords/>
  <dc:description/>
  <cp:lastModifiedBy>唐羚敬</cp:lastModifiedBy>
  <cp:revision>2</cp:revision>
  <dcterms:created xsi:type="dcterms:W3CDTF">2013-09-25T01:28:00Z</dcterms:created>
  <dcterms:modified xsi:type="dcterms:W3CDTF">2013-09-25T01:28:00Z</dcterms:modified>
</cp:coreProperties>
</file>